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D26F7" w14:textId="77777777" w:rsidR="0011788B" w:rsidRDefault="0011788B" w:rsidP="0011788B">
      <w:pPr>
        <w:pStyle w:val="NormalWeb"/>
        <w:shd w:val="clear" w:color="auto" w:fill="FFFFFF"/>
      </w:pPr>
      <w:r>
        <w:rPr>
          <w:rFonts w:ascii="Arial" w:hAnsi="Arial" w:cs="Arial"/>
          <w:sz w:val="22"/>
          <w:szCs w:val="22"/>
        </w:rPr>
        <w:t xml:space="preserve">DATA PROTECTION POLICY </w:t>
      </w:r>
    </w:p>
    <w:p w14:paraId="66ACA041" w14:textId="77777777" w:rsidR="0011788B" w:rsidRDefault="0011788B" w:rsidP="0011788B">
      <w:pPr>
        <w:pStyle w:val="NormalWeb"/>
        <w:shd w:val="clear" w:color="auto" w:fill="FFFFFF"/>
      </w:pPr>
      <w:r>
        <w:rPr>
          <w:rFonts w:ascii="Arial" w:hAnsi="Arial" w:cs="Arial"/>
          <w:b/>
          <w:bCs/>
          <w:sz w:val="22"/>
          <w:szCs w:val="22"/>
        </w:rPr>
        <w:t xml:space="preserve">Introduction </w:t>
      </w:r>
    </w:p>
    <w:p w14:paraId="078CC53E" w14:textId="77777777" w:rsidR="0011788B" w:rsidRDefault="0011788B" w:rsidP="0011788B">
      <w:pPr>
        <w:pStyle w:val="NormalWeb"/>
        <w:shd w:val="clear" w:color="auto" w:fill="FFFFFF"/>
      </w:pPr>
      <w:r>
        <w:rPr>
          <w:rFonts w:ascii="Arial" w:hAnsi="Arial" w:cs="Arial"/>
          <w:sz w:val="22"/>
          <w:szCs w:val="22"/>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E779704" w14:textId="205D4C73" w:rsidR="0011788B" w:rsidRDefault="00D87890" w:rsidP="0011788B">
      <w:pPr>
        <w:pStyle w:val="NormalWeb"/>
        <w:shd w:val="clear" w:color="auto" w:fill="FFFFFF"/>
      </w:pPr>
      <w:r>
        <w:rPr>
          <w:rFonts w:ascii="Arial" w:hAnsi="Arial" w:cs="Arial"/>
          <w:sz w:val="22"/>
          <w:szCs w:val="22"/>
        </w:rPr>
        <w:t>Bilbrough Country Classroom</w:t>
      </w:r>
      <w:r w:rsidR="0011788B">
        <w:rPr>
          <w:rFonts w:ascii="Arial" w:hAnsi="Arial" w:cs="Arial"/>
          <w:sz w:val="22"/>
          <w:szCs w:val="22"/>
        </w:rPr>
        <w:t xml:space="preserve"> will protect and maintain a balance between data protection rights in accordance with the GDPR. This policy sets out how we handle the personal data of our pupils, parents, suppliers, employees, workers and other third parties. </w:t>
      </w:r>
    </w:p>
    <w:p w14:paraId="0CE956D6" w14:textId="1B27D5D4" w:rsidR="0011788B" w:rsidRDefault="0011788B" w:rsidP="0011788B">
      <w:pPr>
        <w:pStyle w:val="NormalWeb"/>
        <w:shd w:val="clear" w:color="auto" w:fill="FFFFFF"/>
      </w:pPr>
      <w:r>
        <w:rPr>
          <w:rFonts w:ascii="Arial" w:hAnsi="Arial" w:cs="Arial"/>
          <w:sz w:val="22"/>
          <w:szCs w:val="22"/>
        </w:rPr>
        <w:t xml:space="preserve">This policy does not form part of any individual’s terms and conditions of employment with </w:t>
      </w:r>
      <w:r w:rsidR="00D87890">
        <w:rPr>
          <w:rFonts w:ascii="Arial" w:hAnsi="Arial" w:cs="Arial"/>
          <w:sz w:val="22"/>
          <w:szCs w:val="22"/>
        </w:rPr>
        <w:t>Bilbrough Country Classroom</w:t>
      </w:r>
      <w:r>
        <w:rPr>
          <w:rFonts w:ascii="Arial" w:hAnsi="Arial" w:cs="Arial"/>
          <w:sz w:val="22"/>
          <w:szCs w:val="22"/>
        </w:rPr>
        <w:t xml:space="preserve"> and is not intended to have contractual effect. Changes to data protection legislation will be monitored and further amendments may be required to this policy in order to remain compliant with legal obligations. </w:t>
      </w:r>
    </w:p>
    <w:p w14:paraId="6EB5162C" w14:textId="38F21035" w:rsidR="0011788B" w:rsidRDefault="0011788B" w:rsidP="0011788B">
      <w:pPr>
        <w:pStyle w:val="NormalWeb"/>
        <w:shd w:val="clear" w:color="auto" w:fill="FFFFFF"/>
      </w:pPr>
      <w:r>
        <w:rPr>
          <w:rFonts w:ascii="Arial" w:hAnsi="Arial" w:cs="Arial"/>
          <w:sz w:val="22"/>
          <w:szCs w:val="22"/>
        </w:rPr>
        <w:t xml:space="preserve">All members of staff are required to familiarise themselves with its content and comply with the provisions contained in it. Breach of this policy will be treated as a disciplinary offence which may result in disciplinary action under </w:t>
      </w:r>
      <w:r w:rsidR="00D87890">
        <w:rPr>
          <w:rFonts w:ascii="Arial" w:hAnsi="Arial" w:cs="Arial"/>
          <w:sz w:val="22"/>
          <w:szCs w:val="22"/>
        </w:rPr>
        <w:t>Bilbrough Country Classrooms</w:t>
      </w:r>
      <w:r>
        <w:rPr>
          <w:rFonts w:ascii="Arial" w:hAnsi="Arial" w:cs="Arial"/>
          <w:sz w:val="22"/>
          <w:szCs w:val="22"/>
        </w:rPr>
        <w:t xml:space="preserve"> Disciplinary Policy and Procedure up to and including summary dismissal depending on the seriousness of the breach. </w:t>
      </w:r>
    </w:p>
    <w:p w14:paraId="34208C4C" w14:textId="77777777" w:rsidR="0011788B" w:rsidRDefault="0011788B" w:rsidP="0011788B">
      <w:pPr>
        <w:pStyle w:val="NormalWeb"/>
        <w:shd w:val="clear" w:color="auto" w:fill="FFFFFF"/>
      </w:pPr>
      <w:r>
        <w:rPr>
          <w:rFonts w:ascii="Arial" w:hAnsi="Arial" w:cs="Arial"/>
          <w:b/>
          <w:bCs/>
          <w:sz w:val="22"/>
          <w:szCs w:val="22"/>
        </w:rPr>
        <w:t xml:space="preserve">SECTION 1 - DEFINITIONS </w:t>
      </w:r>
    </w:p>
    <w:p w14:paraId="5FB31241" w14:textId="77777777" w:rsidR="0011788B" w:rsidRDefault="0011788B" w:rsidP="0011788B">
      <w:pPr>
        <w:pStyle w:val="NormalWeb"/>
        <w:shd w:val="clear" w:color="auto" w:fill="FFFFFF"/>
      </w:pPr>
      <w:r>
        <w:rPr>
          <w:rFonts w:ascii="Arial" w:hAnsi="Arial" w:cs="Arial"/>
          <w:b/>
          <w:bCs/>
          <w:sz w:val="22"/>
          <w:szCs w:val="22"/>
        </w:rPr>
        <w:t xml:space="preserve">Personal data </w:t>
      </w:r>
    </w:p>
    <w:p w14:paraId="73D02EDD" w14:textId="77777777" w:rsidR="0011788B" w:rsidRDefault="0011788B" w:rsidP="0011788B">
      <w:pPr>
        <w:pStyle w:val="NormalWeb"/>
        <w:shd w:val="clear" w:color="auto" w:fill="FFFFFF"/>
      </w:pPr>
      <w:r>
        <w:rPr>
          <w:rFonts w:ascii="Arial" w:hAnsi="Arial" w:cs="Arial"/>
          <w:sz w:val="22"/>
          <w:szCs w:val="22"/>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14A2B9AB" w14:textId="77777777" w:rsidR="0011788B" w:rsidRDefault="0011788B" w:rsidP="0011788B">
      <w:pPr>
        <w:pStyle w:val="NormalWeb"/>
        <w:shd w:val="clear" w:color="auto" w:fill="FFFFFF"/>
      </w:pPr>
      <w:r>
        <w:rPr>
          <w:rFonts w:ascii="Arial" w:hAnsi="Arial" w:cs="Arial"/>
          <w:sz w:val="22"/>
          <w:szCs w:val="22"/>
        </w:rPr>
        <w:t xml:space="preserve">Personal data can be factual (for examples a name, email address, location or date of birth) or an opinion about that person’s actions or behaviour. </w:t>
      </w:r>
    </w:p>
    <w:p w14:paraId="41B97F75" w14:textId="77777777" w:rsidR="0011788B" w:rsidRDefault="0011788B" w:rsidP="0011788B">
      <w:pPr>
        <w:pStyle w:val="NormalWeb"/>
        <w:shd w:val="clear" w:color="auto" w:fill="FFFFFF"/>
      </w:pPr>
      <w:r>
        <w:rPr>
          <w:rFonts w:ascii="Arial" w:hAnsi="Arial" w:cs="Arial"/>
          <w:sz w:val="22"/>
          <w:szCs w:val="22"/>
        </w:rPr>
        <w:t xml:space="preserve">Personal data will be stored either electronically or as part of a structured manual filing system in such a way that it can be retrieved automatically by reference to the individual or criteria relating to that individual. </w:t>
      </w:r>
    </w:p>
    <w:p w14:paraId="045B7709" w14:textId="77777777" w:rsidR="0011788B" w:rsidRDefault="0011788B" w:rsidP="0011788B">
      <w:pPr>
        <w:pStyle w:val="NormalWeb"/>
        <w:shd w:val="clear" w:color="auto" w:fill="FFFFFF"/>
      </w:pPr>
      <w:r>
        <w:rPr>
          <w:rFonts w:ascii="Arial" w:hAnsi="Arial" w:cs="Arial"/>
          <w:b/>
          <w:bCs/>
          <w:sz w:val="22"/>
          <w:szCs w:val="22"/>
        </w:rPr>
        <w:t xml:space="preserve">Special Category Data </w:t>
      </w:r>
    </w:p>
    <w:p w14:paraId="43F24B58" w14:textId="77777777" w:rsidR="0011788B" w:rsidRDefault="0011788B" w:rsidP="0011788B">
      <w:pPr>
        <w:pStyle w:val="NormalWeb"/>
        <w:shd w:val="clear" w:color="auto" w:fill="FFFFFF"/>
      </w:pPr>
      <w:r>
        <w:rPr>
          <w:rFonts w:ascii="Arial" w:hAnsi="Arial" w:cs="Arial"/>
          <w:sz w:val="22"/>
          <w:szCs w:val="22"/>
        </w:rPr>
        <w:t xml:space="preserve">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 </w:t>
      </w:r>
    </w:p>
    <w:p w14:paraId="414135DA" w14:textId="77777777" w:rsidR="0011788B" w:rsidRDefault="0011788B" w:rsidP="0011788B">
      <w:pPr>
        <w:pStyle w:val="NormalWeb"/>
        <w:shd w:val="clear" w:color="auto" w:fill="FFFFFF"/>
      </w:pPr>
      <w:r>
        <w:rPr>
          <w:rFonts w:ascii="Arial" w:hAnsi="Arial" w:cs="Arial"/>
          <w:b/>
          <w:bCs/>
          <w:sz w:val="22"/>
          <w:szCs w:val="22"/>
        </w:rPr>
        <w:t xml:space="preserve">Data Subject </w:t>
      </w:r>
    </w:p>
    <w:p w14:paraId="7DBBBF96" w14:textId="77777777" w:rsidR="0011788B" w:rsidRDefault="0011788B" w:rsidP="0011788B">
      <w:pPr>
        <w:pStyle w:val="NormalWeb"/>
        <w:shd w:val="clear" w:color="auto" w:fill="FFFFFF"/>
      </w:pPr>
      <w:r>
        <w:rPr>
          <w:rFonts w:ascii="Arial" w:hAnsi="Arial" w:cs="Arial"/>
          <w:sz w:val="22"/>
          <w:szCs w:val="22"/>
        </w:rPr>
        <w:t xml:space="preserve">An individual about whom such information is stored is known as the Data Subject. It includes but is not limited to employees. </w:t>
      </w:r>
    </w:p>
    <w:p w14:paraId="26B1E411" w14:textId="77777777" w:rsidR="0011788B" w:rsidRDefault="0011788B" w:rsidP="0011788B">
      <w:pPr>
        <w:pStyle w:val="NormalWeb"/>
        <w:shd w:val="clear" w:color="auto" w:fill="FFFFFF"/>
      </w:pPr>
      <w:r>
        <w:rPr>
          <w:rFonts w:ascii="Arial" w:hAnsi="Arial" w:cs="Arial"/>
          <w:b/>
          <w:bCs/>
          <w:sz w:val="22"/>
          <w:szCs w:val="22"/>
        </w:rPr>
        <w:lastRenderedPageBreak/>
        <w:t xml:space="preserve">Data Controller </w:t>
      </w:r>
    </w:p>
    <w:p w14:paraId="11871C59" w14:textId="6F77166C" w:rsidR="0011788B" w:rsidRDefault="0011788B" w:rsidP="0011788B">
      <w:pPr>
        <w:pStyle w:val="NormalWeb"/>
        <w:shd w:val="clear" w:color="auto" w:fill="FFFFFF"/>
      </w:pPr>
      <w:r>
        <w:rPr>
          <w:rFonts w:ascii="Arial" w:hAnsi="Arial" w:cs="Arial"/>
          <w:sz w:val="22"/>
          <w:szCs w:val="22"/>
        </w:rPr>
        <w:t xml:space="preserve">The organisation storing and controlling such information (i.e. </w:t>
      </w:r>
      <w:r w:rsidR="00D87890">
        <w:rPr>
          <w:rFonts w:ascii="Arial" w:hAnsi="Arial" w:cs="Arial"/>
          <w:sz w:val="22"/>
          <w:szCs w:val="22"/>
        </w:rPr>
        <w:t>Bilbrough Country Classroom</w:t>
      </w:r>
      <w:r>
        <w:rPr>
          <w:rFonts w:ascii="Arial" w:hAnsi="Arial" w:cs="Arial"/>
          <w:sz w:val="22"/>
          <w:szCs w:val="22"/>
        </w:rPr>
        <w:t xml:space="preserve">) is referred to as the Data Controller. </w:t>
      </w:r>
    </w:p>
    <w:p w14:paraId="07573057" w14:textId="77777777" w:rsidR="0011788B" w:rsidRDefault="0011788B" w:rsidP="0011788B">
      <w:pPr>
        <w:pStyle w:val="NormalWeb"/>
        <w:shd w:val="clear" w:color="auto" w:fill="FFFFFF"/>
      </w:pPr>
      <w:r>
        <w:rPr>
          <w:rFonts w:ascii="Arial" w:hAnsi="Arial" w:cs="Arial"/>
          <w:b/>
          <w:bCs/>
          <w:sz w:val="22"/>
          <w:szCs w:val="22"/>
        </w:rPr>
        <w:t xml:space="preserve">Processing </w:t>
      </w:r>
    </w:p>
    <w:p w14:paraId="36E64150" w14:textId="77777777" w:rsidR="0011788B" w:rsidRDefault="0011788B" w:rsidP="0011788B">
      <w:pPr>
        <w:pStyle w:val="NormalWeb"/>
        <w:shd w:val="clear" w:color="auto" w:fill="FFFFFF"/>
      </w:pPr>
      <w:r>
        <w:rPr>
          <w:rFonts w:ascii="Arial" w:hAnsi="Arial" w:cs="Arial"/>
          <w:sz w:val="22"/>
          <w:szCs w:val="22"/>
        </w:rPr>
        <w:t xml:space="preserve">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 </w:t>
      </w:r>
    </w:p>
    <w:p w14:paraId="3A646D62" w14:textId="77777777" w:rsidR="0011788B" w:rsidRDefault="0011788B" w:rsidP="0011788B">
      <w:pPr>
        <w:pStyle w:val="NormalWeb"/>
        <w:shd w:val="clear" w:color="auto" w:fill="FFFFFF"/>
      </w:pPr>
      <w:r>
        <w:rPr>
          <w:rFonts w:ascii="Arial" w:hAnsi="Arial" w:cs="Arial"/>
          <w:b/>
          <w:bCs/>
          <w:sz w:val="22"/>
          <w:szCs w:val="22"/>
        </w:rPr>
        <w:t xml:space="preserve">Automated Processing </w:t>
      </w:r>
    </w:p>
    <w:p w14:paraId="39C521D8" w14:textId="77777777" w:rsidR="0011788B" w:rsidRDefault="0011788B" w:rsidP="0011788B">
      <w:pPr>
        <w:pStyle w:val="NormalWeb"/>
        <w:shd w:val="clear" w:color="auto" w:fill="FFFFFF"/>
      </w:pPr>
      <w:r>
        <w:rPr>
          <w:rFonts w:ascii="Arial" w:hAnsi="Arial" w:cs="Arial"/>
          <w:sz w:val="22"/>
          <w:szCs w:val="22"/>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5AB01BC2" w14:textId="77777777" w:rsidR="0011788B" w:rsidRDefault="0011788B" w:rsidP="0011788B">
      <w:pPr>
        <w:pStyle w:val="NormalWeb"/>
        <w:shd w:val="clear" w:color="auto" w:fill="FFFFFF"/>
      </w:pPr>
      <w:r>
        <w:rPr>
          <w:rFonts w:ascii="Arial" w:hAnsi="Arial" w:cs="Arial"/>
          <w:sz w:val="22"/>
          <w:szCs w:val="22"/>
        </w:rPr>
        <w:t xml:space="preserve">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 </w:t>
      </w:r>
    </w:p>
    <w:p w14:paraId="3125B579" w14:textId="77777777" w:rsidR="0011788B" w:rsidRDefault="0011788B" w:rsidP="0011788B">
      <w:pPr>
        <w:pStyle w:val="NormalWeb"/>
        <w:shd w:val="clear" w:color="auto" w:fill="FFFFFF"/>
      </w:pPr>
      <w:r>
        <w:rPr>
          <w:rFonts w:ascii="Arial" w:hAnsi="Arial" w:cs="Arial"/>
          <w:b/>
          <w:bCs/>
          <w:sz w:val="22"/>
          <w:szCs w:val="22"/>
        </w:rPr>
        <w:t xml:space="preserve">Data Protection Impact Assessment (DPIA) </w:t>
      </w:r>
    </w:p>
    <w:p w14:paraId="0EAFAE30" w14:textId="77777777" w:rsidR="0011788B" w:rsidRDefault="0011788B" w:rsidP="0011788B">
      <w:pPr>
        <w:pStyle w:val="NormalWeb"/>
        <w:shd w:val="clear" w:color="auto" w:fill="FFFFFF"/>
      </w:pPr>
      <w:r>
        <w:rPr>
          <w:rFonts w:ascii="Arial" w:hAnsi="Arial" w:cs="Arial"/>
          <w:sz w:val="22"/>
          <w:szCs w:val="22"/>
        </w:rPr>
        <w:t xml:space="preserve">DPIAs are a tool used to identify risks in data processing activities with a view to reducing them. </w:t>
      </w:r>
    </w:p>
    <w:p w14:paraId="04BA2901" w14:textId="77777777" w:rsidR="0011788B" w:rsidRDefault="0011788B" w:rsidP="0011788B">
      <w:pPr>
        <w:pStyle w:val="NormalWeb"/>
        <w:shd w:val="clear" w:color="auto" w:fill="FFFFFF"/>
      </w:pPr>
      <w:r>
        <w:rPr>
          <w:rFonts w:ascii="Arial" w:hAnsi="Arial" w:cs="Arial"/>
          <w:b/>
          <w:bCs/>
          <w:sz w:val="22"/>
          <w:szCs w:val="22"/>
        </w:rPr>
        <w:t xml:space="preserve">Criminal Records Information </w:t>
      </w:r>
    </w:p>
    <w:p w14:paraId="74C3BC5D" w14:textId="77777777" w:rsidR="0011788B" w:rsidRDefault="0011788B" w:rsidP="0011788B">
      <w:pPr>
        <w:pStyle w:val="NormalWeb"/>
        <w:shd w:val="clear" w:color="auto" w:fill="FFFFFF"/>
      </w:pPr>
      <w:r>
        <w:rPr>
          <w:rFonts w:ascii="Arial" w:hAnsi="Arial" w:cs="Arial"/>
          <w:sz w:val="22"/>
          <w:szCs w:val="22"/>
        </w:rPr>
        <w:t xml:space="preserve">This refers to personal information relating to criminal convictions and offences, allegations, proceedings, and related security measures. </w:t>
      </w:r>
    </w:p>
    <w:p w14:paraId="141E340C" w14:textId="22A99C6F" w:rsidR="0011788B" w:rsidRDefault="0011788B" w:rsidP="0011788B">
      <w:pPr>
        <w:pStyle w:val="NormalWeb"/>
        <w:shd w:val="clear" w:color="auto" w:fill="FFFFFF"/>
      </w:pPr>
      <w:r>
        <w:rPr>
          <w:rFonts w:ascii="Arial" w:hAnsi="Arial" w:cs="Arial"/>
          <w:b/>
          <w:bCs/>
          <w:sz w:val="22"/>
          <w:szCs w:val="22"/>
        </w:rPr>
        <w:t xml:space="preserve">SECTION 2 - WHEN CAN </w:t>
      </w:r>
      <w:r w:rsidR="00D87890">
        <w:rPr>
          <w:rFonts w:ascii="Arial" w:hAnsi="Arial" w:cs="Arial"/>
          <w:b/>
          <w:bCs/>
          <w:sz w:val="22"/>
          <w:szCs w:val="22"/>
        </w:rPr>
        <w:t>BILBROUGH COUNTRY CLASSROOM</w:t>
      </w:r>
      <w:r>
        <w:rPr>
          <w:rFonts w:ascii="Arial" w:hAnsi="Arial" w:cs="Arial"/>
          <w:b/>
          <w:bCs/>
          <w:sz w:val="22"/>
          <w:szCs w:val="22"/>
        </w:rPr>
        <w:t xml:space="preserve"> PROCESS PERSONAL DATA </w:t>
      </w:r>
    </w:p>
    <w:p w14:paraId="65BF785D" w14:textId="77777777" w:rsidR="0011788B" w:rsidRDefault="0011788B" w:rsidP="0011788B">
      <w:pPr>
        <w:pStyle w:val="NormalWeb"/>
        <w:shd w:val="clear" w:color="auto" w:fill="FFFFFF"/>
      </w:pPr>
      <w:r>
        <w:rPr>
          <w:rFonts w:ascii="Arial" w:hAnsi="Arial" w:cs="Arial"/>
          <w:b/>
          <w:bCs/>
          <w:sz w:val="22"/>
          <w:szCs w:val="22"/>
        </w:rPr>
        <w:t xml:space="preserve">Data Protection Principles </w:t>
      </w:r>
    </w:p>
    <w:p w14:paraId="7D7976FA" w14:textId="272CD494" w:rsidR="0011788B" w:rsidRDefault="00D87890" w:rsidP="0011788B">
      <w:pPr>
        <w:pStyle w:val="NormalWeb"/>
        <w:shd w:val="clear" w:color="auto" w:fill="FFFFFF"/>
      </w:pPr>
      <w:r>
        <w:rPr>
          <w:rFonts w:ascii="Arial" w:hAnsi="Arial" w:cs="Arial"/>
          <w:sz w:val="22"/>
          <w:szCs w:val="22"/>
        </w:rPr>
        <w:t>Bilbrough Country Classroom</w:t>
      </w:r>
      <w:r w:rsidR="0011788B">
        <w:rPr>
          <w:rFonts w:ascii="Arial" w:hAnsi="Arial" w:cs="Arial"/>
          <w:sz w:val="22"/>
          <w:szCs w:val="22"/>
        </w:rPr>
        <w:t xml:space="preserve"> are responsible for and adhere to the principles relating to the processing of personal data as set out in the GDPR. </w:t>
      </w:r>
    </w:p>
    <w:p w14:paraId="37D643F1" w14:textId="77777777" w:rsidR="0011788B" w:rsidRDefault="0011788B" w:rsidP="0011788B">
      <w:pPr>
        <w:pStyle w:val="NormalWeb"/>
        <w:shd w:val="clear" w:color="auto" w:fill="FFFFFF"/>
      </w:pPr>
      <w:r>
        <w:rPr>
          <w:rFonts w:ascii="Arial" w:hAnsi="Arial" w:cs="Arial"/>
          <w:sz w:val="22"/>
          <w:szCs w:val="22"/>
        </w:rPr>
        <w:t xml:space="preserve">The principles </w:t>
      </w:r>
    </w:p>
    <w:p w14:paraId="31F9366A" w14:textId="77777777" w:rsidR="0011788B" w:rsidRDefault="0011788B" w:rsidP="0011788B">
      <w:pPr>
        <w:pStyle w:val="NormalWeb"/>
        <w:shd w:val="clear" w:color="auto" w:fill="FFFFFF"/>
      </w:pPr>
      <w:r>
        <w:rPr>
          <w:rFonts w:ascii="Arial" w:hAnsi="Arial" w:cs="Arial"/>
          <w:sz w:val="22"/>
          <w:szCs w:val="22"/>
        </w:rPr>
        <w:t xml:space="preserve">1. 2. 3. </w:t>
      </w:r>
    </w:p>
    <w:p w14:paraId="40A94D62" w14:textId="77777777" w:rsidR="0011788B" w:rsidRDefault="0011788B" w:rsidP="0011788B">
      <w:pPr>
        <w:pStyle w:val="NormalWeb"/>
        <w:shd w:val="clear" w:color="auto" w:fill="FFFFFF"/>
      </w:pPr>
      <w:r>
        <w:rPr>
          <w:rFonts w:ascii="Arial" w:hAnsi="Arial" w:cs="Arial"/>
          <w:sz w:val="22"/>
          <w:szCs w:val="22"/>
        </w:rPr>
        <w:t xml:space="preserve">4. 5. </w:t>
      </w:r>
    </w:p>
    <w:p w14:paraId="3A0A9061" w14:textId="3089EBE3" w:rsidR="0011788B" w:rsidRDefault="00D87890" w:rsidP="0011788B">
      <w:pPr>
        <w:pStyle w:val="NormalWeb"/>
        <w:shd w:val="clear" w:color="auto" w:fill="FFFFFF"/>
      </w:pPr>
      <w:r>
        <w:rPr>
          <w:rFonts w:ascii="Arial" w:hAnsi="Arial" w:cs="Arial"/>
          <w:sz w:val="22"/>
          <w:szCs w:val="22"/>
        </w:rPr>
        <w:t>Bilbrough Country Classroom</w:t>
      </w:r>
      <w:r w:rsidR="0011788B">
        <w:rPr>
          <w:rFonts w:ascii="Arial" w:hAnsi="Arial" w:cs="Arial"/>
          <w:sz w:val="22"/>
          <w:szCs w:val="22"/>
        </w:rPr>
        <w:t xml:space="preserve"> must adhere to are: - </w:t>
      </w:r>
    </w:p>
    <w:p w14:paraId="4251A2AB" w14:textId="77777777" w:rsidR="0011788B" w:rsidRDefault="0011788B" w:rsidP="0011788B">
      <w:pPr>
        <w:pStyle w:val="NormalWeb"/>
        <w:shd w:val="clear" w:color="auto" w:fill="FFFFFF"/>
      </w:pPr>
      <w:r>
        <w:rPr>
          <w:rFonts w:ascii="Arial" w:hAnsi="Arial" w:cs="Arial"/>
          <w:sz w:val="22"/>
          <w:szCs w:val="22"/>
        </w:rPr>
        <w:t>Personal data must be processed lawfully, fairly and in a transparent manner;</w:t>
      </w:r>
      <w:r>
        <w:rPr>
          <w:rFonts w:ascii="Arial" w:hAnsi="Arial" w:cs="Arial"/>
          <w:sz w:val="22"/>
          <w:szCs w:val="22"/>
        </w:rPr>
        <w:br/>
        <w:t>Personal data must be collected only for specified, explicit and legitimate purposes;</w:t>
      </w:r>
      <w:r>
        <w:rPr>
          <w:rFonts w:ascii="Arial" w:hAnsi="Arial" w:cs="Arial"/>
          <w:sz w:val="22"/>
          <w:szCs w:val="22"/>
        </w:rPr>
        <w:br/>
        <w:t xml:space="preserve">Personal data must be adequate, relevant and limited to what is necessary in relation </w:t>
      </w:r>
      <w:r>
        <w:rPr>
          <w:rFonts w:ascii="Arial" w:hAnsi="Arial" w:cs="Arial"/>
          <w:sz w:val="22"/>
          <w:szCs w:val="22"/>
        </w:rPr>
        <w:lastRenderedPageBreak/>
        <w:t>to the purposes for which it is processed;</w:t>
      </w:r>
      <w:r>
        <w:rPr>
          <w:rFonts w:ascii="Arial" w:hAnsi="Arial" w:cs="Arial"/>
          <w:sz w:val="22"/>
          <w:szCs w:val="22"/>
        </w:rPr>
        <w:br/>
        <w:t>Personal data must be accurate and, where necessary, kept up to date;</w:t>
      </w:r>
      <w:r>
        <w:rPr>
          <w:rFonts w:ascii="Arial" w:hAnsi="Arial" w:cs="Arial"/>
          <w:sz w:val="22"/>
          <w:szCs w:val="22"/>
        </w:rPr>
        <w:br/>
        <w:t xml:space="preserve">Personal data must not be kept in a form which permits identification of data subjects for longer than is necessary for the purposes for which the data is processed; and </w:t>
      </w:r>
    </w:p>
    <w:p w14:paraId="50DA5442" w14:textId="77777777" w:rsidR="0011788B" w:rsidRDefault="0011788B" w:rsidP="0011788B">
      <w:pPr>
        <w:pStyle w:val="NormalWeb"/>
        <w:shd w:val="clear" w:color="auto" w:fill="FFFFFF"/>
      </w:pPr>
      <w:r>
        <w:rPr>
          <w:rFonts w:ascii="Arial" w:hAnsi="Arial" w:cs="Arial"/>
          <w:sz w:val="22"/>
          <w:szCs w:val="22"/>
        </w:rPr>
        <w:t xml:space="preserve">6. Personal data must be processed in a manner that ensures its security using appropriate technical and organisational measures to protect against unauthorised or unlawful processing and against accidental loss, destruction or damage. </w:t>
      </w:r>
    </w:p>
    <w:p w14:paraId="62DF5585" w14:textId="77777777" w:rsidR="0011788B" w:rsidRDefault="0011788B" w:rsidP="0011788B">
      <w:pPr>
        <w:pStyle w:val="NormalWeb"/>
        <w:shd w:val="clear" w:color="auto" w:fill="FFFFFF"/>
      </w:pPr>
      <w:r>
        <w:rPr>
          <w:rFonts w:ascii="Arial" w:hAnsi="Arial" w:cs="Arial"/>
          <w:sz w:val="22"/>
          <w:szCs w:val="22"/>
        </w:rPr>
        <w:t xml:space="preserve">Further details on each of the above principles is set out below. </w:t>
      </w:r>
    </w:p>
    <w:p w14:paraId="2CE0BE96" w14:textId="77777777" w:rsidR="0011788B" w:rsidRDefault="0011788B" w:rsidP="0011788B">
      <w:pPr>
        <w:pStyle w:val="NormalWeb"/>
        <w:shd w:val="clear" w:color="auto" w:fill="FFFFFF"/>
      </w:pPr>
      <w:r>
        <w:rPr>
          <w:rFonts w:ascii="Arial" w:hAnsi="Arial" w:cs="Arial"/>
          <w:b/>
          <w:bCs/>
          <w:sz w:val="22"/>
          <w:szCs w:val="22"/>
        </w:rPr>
        <w:t xml:space="preserve">Principle 1: Personal data must be processed lawfully, fairly and in a transparent manner </w:t>
      </w:r>
    </w:p>
    <w:p w14:paraId="44FC5037" w14:textId="77777777" w:rsidR="0011788B" w:rsidRDefault="0011788B" w:rsidP="0011788B">
      <w:pPr>
        <w:pStyle w:val="NormalWeb"/>
        <w:shd w:val="clear" w:color="auto" w:fill="FFFFFF"/>
      </w:pPr>
      <w:r>
        <w:rPr>
          <w:rFonts w:ascii="Arial" w:hAnsi="Arial" w:cs="Arial"/>
          <w:sz w:val="22"/>
          <w:szCs w:val="22"/>
        </w:rPr>
        <w:t xml:space="preserve">Tadcaster Grammar School only collect, process and share personal data fairly and lawfully and for specified purposes. Tadcaster Grammar School must have a specified purpose for processing personal data and special category of data as set out in the GDPR. </w:t>
      </w:r>
    </w:p>
    <w:p w14:paraId="1E9E3203" w14:textId="77777777" w:rsidR="0011788B" w:rsidRDefault="0011788B" w:rsidP="0011788B">
      <w:pPr>
        <w:pStyle w:val="NormalWeb"/>
        <w:shd w:val="clear" w:color="auto" w:fill="FFFFFF"/>
      </w:pPr>
      <w:r>
        <w:rPr>
          <w:rFonts w:ascii="Arial" w:hAnsi="Arial" w:cs="Arial"/>
          <w:sz w:val="22"/>
          <w:szCs w:val="22"/>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35F16360" w14:textId="77777777" w:rsidR="0011788B" w:rsidRDefault="0011788B" w:rsidP="0011788B">
      <w:pPr>
        <w:pStyle w:val="NormalWeb"/>
        <w:shd w:val="clear" w:color="auto" w:fill="FFFFFF"/>
      </w:pPr>
      <w:r>
        <w:rPr>
          <w:rFonts w:ascii="Arial" w:hAnsi="Arial" w:cs="Arial"/>
          <w:b/>
          <w:bCs/>
          <w:sz w:val="22"/>
          <w:szCs w:val="22"/>
        </w:rPr>
        <w:t xml:space="preserve">Personal Data </w:t>
      </w:r>
    </w:p>
    <w:p w14:paraId="087E1BE4" w14:textId="1457DCB3" w:rsidR="0011788B" w:rsidRDefault="00D87890" w:rsidP="0011788B">
      <w:pPr>
        <w:pStyle w:val="NormalWeb"/>
        <w:shd w:val="clear" w:color="auto" w:fill="FFFFFF"/>
      </w:pPr>
      <w:r>
        <w:rPr>
          <w:rFonts w:ascii="Arial" w:hAnsi="Arial" w:cs="Arial"/>
          <w:sz w:val="22"/>
          <w:szCs w:val="22"/>
        </w:rPr>
        <w:t>Bilbrough Country Classroom</w:t>
      </w:r>
      <w:r w:rsidR="0011788B">
        <w:rPr>
          <w:rFonts w:ascii="Arial" w:hAnsi="Arial" w:cs="Arial"/>
          <w:sz w:val="22"/>
          <w:szCs w:val="22"/>
        </w:rPr>
        <w:t xml:space="preserve"> may only process a data subject’s personal data if one of the following fair processing conditions are met: - </w:t>
      </w:r>
    </w:p>
    <w:p w14:paraId="6900AE47" w14:textId="77777777" w:rsidR="0011788B" w:rsidRDefault="0011788B" w:rsidP="0011788B">
      <w:pPr>
        <w:pStyle w:val="NormalWeb"/>
        <w:numPr>
          <w:ilvl w:val="0"/>
          <w:numId w:val="5"/>
        </w:numPr>
        <w:shd w:val="clear" w:color="auto" w:fill="FFFFFF"/>
      </w:pPr>
      <w:proofErr w:type="gramStart"/>
      <w:r>
        <w:rPr>
          <w:rFonts w:ascii="Arial" w:hAnsi="Arial" w:cs="Arial"/>
          <w:sz w:val="22"/>
          <w:szCs w:val="22"/>
        </w:rPr>
        <w:t>●  The</w:t>
      </w:r>
      <w:proofErr w:type="gramEnd"/>
      <w:r>
        <w:rPr>
          <w:rFonts w:ascii="Arial" w:hAnsi="Arial" w:cs="Arial"/>
          <w:sz w:val="22"/>
          <w:szCs w:val="22"/>
        </w:rPr>
        <w:t xml:space="preserve"> data subject has given their consent; </w:t>
      </w:r>
    </w:p>
    <w:p w14:paraId="5A2AB953" w14:textId="77777777" w:rsidR="0011788B" w:rsidRDefault="0011788B" w:rsidP="0011788B">
      <w:pPr>
        <w:pStyle w:val="NormalWeb"/>
        <w:numPr>
          <w:ilvl w:val="0"/>
          <w:numId w:val="5"/>
        </w:numPr>
        <w:shd w:val="clear" w:color="auto" w:fill="FFFFFF"/>
      </w:pPr>
      <w:proofErr w:type="gramStart"/>
      <w:r>
        <w:rPr>
          <w:rFonts w:ascii="Arial" w:hAnsi="Arial" w:cs="Arial"/>
          <w:sz w:val="22"/>
          <w:szCs w:val="22"/>
        </w:rPr>
        <w:t>●  The</w:t>
      </w:r>
      <w:proofErr w:type="gramEnd"/>
      <w:r>
        <w:rPr>
          <w:rFonts w:ascii="Arial" w:hAnsi="Arial" w:cs="Arial"/>
          <w:sz w:val="22"/>
          <w:szCs w:val="22"/>
        </w:rPr>
        <w:t xml:space="preserve"> processing is necessary for the performance of a contract with the data subject or for </w:t>
      </w:r>
    </w:p>
    <w:p w14:paraId="341495B2" w14:textId="77777777" w:rsidR="0011788B" w:rsidRDefault="0011788B" w:rsidP="0011788B">
      <w:pPr>
        <w:pStyle w:val="NormalWeb"/>
        <w:shd w:val="clear" w:color="auto" w:fill="FFFFFF"/>
        <w:ind w:left="720"/>
      </w:pPr>
      <w:r>
        <w:rPr>
          <w:rFonts w:ascii="Arial" w:hAnsi="Arial" w:cs="Arial"/>
          <w:sz w:val="22"/>
          <w:szCs w:val="22"/>
        </w:rPr>
        <w:t xml:space="preserve">taking steps at their request to enter into a contract; </w:t>
      </w:r>
    </w:p>
    <w:p w14:paraId="14BFA0C3" w14:textId="77777777" w:rsidR="0011788B" w:rsidRDefault="0011788B" w:rsidP="0011788B">
      <w:pPr>
        <w:pStyle w:val="NormalWeb"/>
        <w:numPr>
          <w:ilvl w:val="0"/>
          <w:numId w:val="5"/>
        </w:numPr>
        <w:shd w:val="clear" w:color="auto" w:fill="FFFFFF"/>
      </w:pPr>
      <w:proofErr w:type="gramStart"/>
      <w:r>
        <w:rPr>
          <w:rFonts w:ascii="Arial" w:hAnsi="Arial" w:cs="Arial"/>
          <w:sz w:val="22"/>
          <w:szCs w:val="22"/>
        </w:rPr>
        <w:t>●  To</w:t>
      </w:r>
      <w:proofErr w:type="gramEnd"/>
      <w:r>
        <w:rPr>
          <w:rFonts w:ascii="Arial" w:hAnsi="Arial" w:cs="Arial"/>
          <w:sz w:val="22"/>
          <w:szCs w:val="22"/>
        </w:rPr>
        <w:t xml:space="preserve"> protect the data subject’s vital interests; </w:t>
      </w:r>
    </w:p>
    <w:p w14:paraId="16871D2D" w14:textId="77777777" w:rsidR="0011788B" w:rsidRDefault="0011788B" w:rsidP="0011788B">
      <w:pPr>
        <w:pStyle w:val="NormalWeb"/>
        <w:numPr>
          <w:ilvl w:val="0"/>
          <w:numId w:val="5"/>
        </w:numPr>
        <w:shd w:val="clear" w:color="auto" w:fill="FFFFFF"/>
      </w:pPr>
      <w:proofErr w:type="gramStart"/>
      <w:r>
        <w:rPr>
          <w:rFonts w:ascii="Arial" w:hAnsi="Arial" w:cs="Arial"/>
          <w:sz w:val="22"/>
          <w:szCs w:val="22"/>
        </w:rPr>
        <w:t>●  To</w:t>
      </w:r>
      <w:proofErr w:type="gramEnd"/>
      <w:r>
        <w:rPr>
          <w:rFonts w:ascii="Arial" w:hAnsi="Arial" w:cs="Arial"/>
          <w:sz w:val="22"/>
          <w:szCs w:val="22"/>
        </w:rPr>
        <w:t xml:space="preserve"> meet our legal compliance obligations (other than a contractual obligation); </w:t>
      </w:r>
    </w:p>
    <w:p w14:paraId="58771400" w14:textId="77777777" w:rsidR="0011788B" w:rsidRDefault="0011788B" w:rsidP="0011788B">
      <w:pPr>
        <w:pStyle w:val="NormalWeb"/>
        <w:numPr>
          <w:ilvl w:val="0"/>
          <w:numId w:val="5"/>
        </w:numPr>
        <w:shd w:val="clear" w:color="auto" w:fill="FFFFFF"/>
      </w:pPr>
      <w:proofErr w:type="gramStart"/>
      <w:r>
        <w:rPr>
          <w:rFonts w:ascii="Arial" w:hAnsi="Arial" w:cs="Arial"/>
          <w:sz w:val="22"/>
          <w:szCs w:val="22"/>
        </w:rPr>
        <w:t>●  To</w:t>
      </w:r>
      <w:proofErr w:type="gramEnd"/>
      <w:r>
        <w:rPr>
          <w:rFonts w:ascii="Arial" w:hAnsi="Arial" w:cs="Arial"/>
          <w:sz w:val="22"/>
          <w:szCs w:val="22"/>
        </w:rPr>
        <w:t xml:space="preserve"> perform a task in the public interest or in order to carry out official functions as authorised </w:t>
      </w:r>
    </w:p>
    <w:p w14:paraId="6B4716DE" w14:textId="77777777" w:rsidR="0011788B" w:rsidRDefault="0011788B" w:rsidP="0011788B">
      <w:pPr>
        <w:pStyle w:val="NormalWeb"/>
        <w:shd w:val="clear" w:color="auto" w:fill="FFFFFF"/>
        <w:ind w:left="720"/>
      </w:pPr>
      <w:r>
        <w:rPr>
          <w:rFonts w:ascii="Arial" w:hAnsi="Arial" w:cs="Arial"/>
          <w:sz w:val="22"/>
          <w:szCs w:val="22"/>
        </w:rPr>
        <w:t xml:space="preserve">by law; </w:t>
      </w:r>
    </w:p>
    <w:p w14:paraId="21453ECF" w14:textId="77777777" w:rsidR="0011788B" w:rsidRDefault="0011788B" w:rsidP="0011788B">
      <w:pPr>
        <w:pStyle w:val="NormalWeb"/>
        <w:numPr>
          <w:ilvl w:val="0"/>
          <w:numId w:val="5"/>
        </w:numPr>
        <w:shd w:val="clear" w:color="auto" w:fill="FFFFFF"/>
      </w:pPr>
      <w:proofErr w:type="gramStart"/>
      <w:r>
        <w:rPr>
          <w:rFonts w:ascii="Arial" w:hAnsi="Arial" w:cs="Arial"/>
          <w:sz w:val="22"/>
          <w:szCs w:val="22"/>
        </w:rPr>
        <w:t>●  For</w:t>
      </w:r>
      <w:proofErr w:type="gramEnd"/>
      <w:r>
        <w:rPr>
          <w:rFonts w:ascii="Arial" w:hAnsi="Arial" w:cs="Arial"/>
          <w:sz w:val="22"/>
          <w:szCs w:val="22"/>
        </w:rPr>
        <w:t xml:space="preserve"> the purposes of the School’s legitimate interests where authorised in accordance with data </w:t>
      </w:r>
    </w:p>
    <w:p w14:paraId="78873DEC" w14:textId="77777777" w:rsidR="0011788B" w:rsidRDefault="0011788B" w:rsidP="0011788B">
      <w:pPr>
        <w:pStyle w:val="NormalWeb"/>
        <w:shd w:val="clear" w:color="auto" w:fill="FFFFFF"/>
        <w:ind w:left="720"/>
      </w:pPr>
      <w:r>
        <w:rPr>
          <w:rFonts w:ascii="Arial" w:hAnsi="Arial" w:cs="Arial"/>
          <w:sz w:val="22"/>
          <w:szCs w:val="22"/>
        </w:rPr>
        <w:t xml:space="preserve">protection legislation. This is provided that it would not prejudice the rights and freedoms or legitimate interests of the data subject. </w:t>
      </w:r>
    </w:p>
    <w:p w14:paraId="775F85CF" w14:textId="77777777" w:rsidR="0011788B" w:rsidRDefault="0011788B" w:rsidP="0011788B">
      <w:pPr>
        <w:pStyle w:val="NormalWeb"/>
        <w:shd w:val="clear" w:color="auto" w:fill="FFFFFF"/>
        <w:ind w:left="720"/>
      </w:pPr>
      <w:r>
        <w:rPr>
          <w:rFonts w:ascii="Arial" w:hAnsi="Arial" w:cs="Arial"/>
          <w:b/>
          <w:bCs/>
          <w:sz w:val="22"/>
          <w:szCs w:val="22"/>
        </w:rPr>
        <w:t xml:space="preserve">Special Category Data </w:t>
      </w:r>
    </w:p>
    <w:p w14:paraId="269D58CD" w14:textId="51BEC56A" w:rsidR="0011788B" w:rsidRDefault="00D87890" w:rsidP="0011788B">
      <w:pPr>
        <w:pStyle w:val="NormalWeb"/>
        <w:shd w:val="clear" w:color="auto" w:fill="FFFFFF"/>
        <w:ind w:left="720"/>
      </w:pPr>
      <w:r>
        <w:rPr>
          <w:rFonts w:ascii="Arial" w:hAnsi="Arial" w:cs="Arial"/>
          <w:sz w:val="22"/>
          <w:szCs w:val="22"/>
        </w:rPr>
        <w:t>Bilbrough Country Classroom</w:t>
      </w:r>
      <w:r w:rsidR="0011788B">
        <w:rPr>
          <w:rFonts w:ascii="Arial" w:hAnsi="Arial" w:cs="Arial"/>
          <w:sz w:val="22"/>
          <w:szCs w:val="22"/>
        </w:rPr>
        <w:t xml:space="preserve"> may only process special category data if they are entitled to process personal data (using one of the fair processing conditions above) </w:t>
      </w:r>
      <w:r w:rsidR="0011788B">
        <w:rPr>
          <w:rFonts w:ascii="Gautami" w:hAnsi="Gautami"/>
          <w:sz w:val="22"/>
          <w:szCs w:val="22"/>
        </w:rPr>
        <w:t>​</w:t>
      </w:r>
      <w:r w:rsidR="0011788B">
        <w:rPr>
          <w:rFonts w:ascii="Arial" w:hAnsi="Arial" w:cs="Arial"/>
          <w:sz w:val="22"/>
          <w:szCs w:val="22"/>
        </w:rPr>
        <w:t>AND</w:t>
      </w:r>
      <w:r w:rsidR="0011788B">
        <w:rPr>
          <w:rFonts w:ascii="Gautami" w:hAnsi="Gautami"/>
          <w:sz w:val="22"/>
          <w:szCs w:val="22"/>
        </w:rPr>
        <w:t xml:space="preserve">​ </w:t>
      </w:r>
      <w:r w:rsidR="0011788B">
        <w:rPr>
          <w:rFonts w:ascii="Arial" w:hAnsi="Arial" w:cs="Arial"/>
          <w:sz w:val="22"/>
          <w:szCs w:val="22"/>
        </w:rPr>
        <w:t xml:space="preserve">one of the following conditions are met: - </w:t>
      </w:r>
    </w:p>
    <w:p w14:paraId="7D647B06" w14:textId="77777777" w:rsidR="0011788B" w:rsidRDefault="0011788B" w:rsidP="0011788B">
      <w:pPr>
        <w:pStyle w:val="NormalWeb"/>
        <w:numPr>
          <w:ilvl w:val="0"/>
          <w:numId w:val="6"/>
        </w:numPr>
        <w:shd w:val="clear" w:color="auto" w:fill="FFFFFF"/>
      </w:pPr>
      <w:proofErr w:type="gramStart"/>
      <w:r>
        <w:rPr>
          <w:rFonts w:ascii="Arial" w:hAnsi="Arial" w:cs="Arial"/>
          <w:sz w:val="22"/>
          <w:szCs w:val="22"/>
        </w:rPr>
        <w:lastRenderedPageBreak/>
        <w:t>●  The</w:t>
      </w:r>
      <w:proofErr w:type="gramEnd"/>
      <w:r>
        <w:rPr>
          <w:rFonts w:ascii="Arial" w:hAnsi="Arial" w:cs="Arial"/>
          <w:sz w:val="22"/>
          <w:szCs w:val="22"/>
        </w:rPr>
        <w:t xml:space="preserve"> data subject has given their explicit consent; </w:t>
      </w:r>
    </w:p>
    <w:p w14:paraId="12D08B1F" w14:textId="77777777" w:rsidR="0011788B" w:rsidRDefault="0011788B" w:rsidP="0011788B">
      <w:pPr>
        <w:pStyle w:val="NormalWeb"/>
        <w:numPr>
          <w:ilvl w:val="0"/>
          <w:numId w:val="6"/>
        </w:numPr>
        <w:shd w:val="clear" w:color="auto" w:fill="FFFFFF"/>
      </w:pPr>
      <w:proofErr w:type="gramStart"/>
      <w:r>
        <w:rPr>
          <w:rFonts w:ascii="Arial" w:hAnsi="Arial" w:cs="Arial"/>
          <w:sz w:val="22"/>
          <w:szCs w:val="22"/>
        </w:rPr>
        <w:t>●  The</w:t>
      </w:r>
      <w:proofErr w:type="gramEnd"/>
      <w:r>
        <w:rPr>
          <w:rFonts w:ascii="Arial" w:hAnsi="Arial" w:cs="Arial"/>
          <w:sz w:val="22"/>
          <w:szCs w:val="22"/>
        </w:rPr>
        <w:t xml:space="preserve"> processing is necessary for the purposes of exercising or performing any right or </w:t>
      </w:r>
    </w:p>
    <w:p w14:paraId="6575D424" w14:textId="77777777" w:rsidR="0011788B" w:rsidRDefault="0011788B" w:rsidP="0011788B">
      <w:pPr>
        <w:pStyle w:val="NormalWeb"/>
        <w:shd w:val="clear" w:color="auto" w:fill="FFFFFF"/>
        <w:ind w:left="720"/>
      </w:pPr>
      <w:r>
        <w:rPr>
          <w:rFonts w:ascii="Arial" w:hAnsi="Arial" w:cs="Arial"/>
          <w:sz w:val="22"/>
          <w:szCs w:val="22"/>
        </w:rPr>
        <w:t xml:space="preserve">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 </w:t>
      </w:r>
    </w:p>
    <w:p w14:paraId="74584589" w14:textId="77777777" w:rsidR="0011788B" w:rsidRDefault="0011788B" w:rsidP="0011788B">
      <w:pPr>
        <w:pStyle w:val="NormalWeb"/>
        <w:numPr>
          <w:ilvl w:val="0"/>
          <w:numId w:val="6"/>
        </w:numPr>
        <w:shd w:val="clear" w:color="auto" w:fill="FFFFFF"/>
      </w:pPr>
      <w:proofErr w:type="gramStart"/>
      <w:r>
        <w:rPr>
          <w:rFonts w:ascii="Arial" w:hAnsi="Arial" w:cs="Arial"/>
          <w:sz w:val="22"/>
          <w:szCs w:val="22"/>
        </w:rPr>
        <w:t>●  To</w:t>
      </w:r>
      <w:proofErr w:type="gramEnd"/>
      <w:r>
        <w:rPr>
          <w:rFonts w:ascii="Arial" w:hAnsi="Arial" w:cs="Arial"/>
          <w:sz w:val="22"/>
          <w:szCs w:val="22"/>
        </w:rPr>
        <w:t xml:space="preserve"> protect the data subject’s vital interests; </w:t>
      </w:r>
    </w:p>
    <w:p w14:paraId="79709E83" w14:textId="77777777" w:rsidR="0011788B" w:rsidRDefault="0011788B" w:rsidP="0011788B">
      <w:pPr>
        <w:pStyle w:val="NormalWeb"/>
        <w:numPr>
          <w:ilvl w:val="0"/>
          <w:numId w:val="6"/>
        </w:numPr>
        <w:shd w:val="clear" w:color="auto" w:fill="FFFFFF"/>
      </w:pPr>
      <w:proofErr w:type="gramStart"/>
      <w:r>
        <w:rPr>
          <w:rFonts w:ascii="Arial" w:hAnsi="Arial" w:cs="Arial"/>
          <w:sz w:val="22"/>
          <w:szCs w:val="22"/>
        </w:rPr>
        <w:t>●  To</w:t>
      </w:r>
      <w:proofErr w:type="gramEnd"/>
      <w:r>
        <w:rPr>
          <w:rFonts w:ascii="Arial" w:hAnsi="Arial" w:cs="Arial"/>
          <w:sz w:val="22"/>
          <w:szCs w:val="22"/>
        </w:rPr>
        <w:t xml:space="preserve"> meet our legal compliance obligations (other than a contractual obligation); </w:t>
      </w:r>
    </w:p>
    <w:p w14:paraId="707E10A2" w14:textId="77777777" w:rsidR="0011788B" w:rsidRDefault="0011788B" w:rsidP="0011788B">
      <w:pPr>
        <w:pStyle w:val="NormalWeb"/>
        <w:numPr>
          <w:ilvl w:val="0"/>
          <w:numId w:val="6"/>
        </w:numPr>
        <w:shd w:val="clear" w:color="auto" w:fill="FFFFFF"/>
      </w:pPr>
      <w:proofErr w:type="gramStart"/>
      <w:r>
        <w:rPr>
          <w:rFonts w:ascii="Arial" w:hAnsi="Arial" w:cs="Arial"/>
          <w:sz w:val="22"/>
          <w:szCs w:val="22"/>
        </w:rPr>
        <w:t>●  Where</w:t>
      </w:r>
      <w:proofErr w:type="gramEnd"/>
      <w:r>
        <w:rPr>
          <w:rFonts w:ascii="Arial" w:hAnsi="Arial" w:cs="Arial"/>
          <w:sz w:val="22"/>
          <w:szCs w:val="22"/>
        </w:rPr>
        <w:t xml:space="preserve"> the data has been made public by the data subject; </w:t>
      </w:r>
    </w:p>
    <w:p w14:paraId="2F50F93C" w14:textId="77777777" w:rsidR="0011788B" w:rsidRDefault="0011788B" w:rsidP="0011788B">
      <w:pPr>
        <w:pStyle w:val="NormalWeb"/>
        <w:numPr>
          <w:ilvl w:val="0"/>
          <w:numId w:val="6"/>
        </w:numPr>
        <w:shd w:val="clear" w:color="auto" w:fill="FFFFFF"/>
      </w:pPr>
      <w:proofErr w:type="gramStart"/>
      <w:r>
        <w:rPr>
          <w:rFonts w:ascii="Arial" w:hAnsi="Arial" w:cs="Arial"/>
          <w:sz w:val="22"/>
          <w:szCs w:val="22"/>
        </w:rPr>
        <w:t>●  To</w:t>
      </w:r>
      <w:proofErr w:type="gramEnd"/>
      <w:r>
        <w:rPr>
          <w:rFonts w:ascii="Arial" w:hAnsi="Arial" w:cs="Arial"/>
          <w:sz w:val="22"/>
          <w:szCs w:val="22"/>
        </w:rPr>
        <w:t xml:space="preserve"> perform a task in the substantial public interest or in order to carry out official functions as </w:t>
      </w:r>
    </w:p>
    <w:p w14:paraId="5076394E" w14:textId="77777777" w:rsidR="0011788B" w:rsidRDefault="0011788B" w:rsidP="0011788B">
      <w:pPr>
        <w:pStyle w:val="NormalWeb"/>
        <w:shd w:val="clear" w:color="auto" w:fill="FFFFFF"/>
        <w:ind w:left="720"/>
      </w:pPr>
      <w:r>
        <w:rPr>
          <w:rFonts w:ascii="Arial" w:hAnsi="Arial" w:cs="Arial"/>
          <w:sz w:val="22"/>
          <w:szCs w:val="22"/>
        </w:rPr>
        <w:t xml:space="preserve">authorised by law; </w:t>
      </w:r>
    </w:p>
    <w:p w14:paraId="62813C40" w14:textId="77777777" w:rsidR="0011788B" w:rsidRDefault="0011788B" w:rsidP="0011788B">
      <w:pPr>
        <w:pStyle w:val="NormalWeb"/>
        <w:numPr>
          <w:ilvl w:val="0"/>
          <w:numId w:val="6"/>
        </w:numPr>
        <w:shd w:val="clear" w:color="auto" w:fill="FFFFFF"/>
      </w:pPr>
      <w:proofErr w:type="gramStart"/>
      <w:r>
        <w:rPr>
          <w:rFonts w:ascii="Arial" w:hAnsi="Arial" w:cs="Arial"/>
          <w:sz w:val="22"/>
          <w:szCs w:val="22"/>
        </w:rPr>
        <w:t>●  Where</w:t>
      </w:r>
      <w:proofErr w:type="gramEnd"/>
      <w:r>
        <w:rPr>
          <w:rFonts w:ascii="Arial" w:hAnsi="Arial" w:cs="Arial"/>
          <w:sz w:val="22"/>
          <w:szCs w:val="22"/>
        </w:rPr>
        <w:t xml:space="preserve"> it is necessary for the purposes of preventive or occupational medicine, for the </w:t>
      </w:r>
    </w:p>
    <w:p w14:paraId="12F15811" w14:textId="77777777" w:rsidR="0011788B" w:rsidRDefault="0011788B" w:rsidP="0011788B">
      <w:pPr>
        <w:pStyle w:val="NormalWeb"/>
        <w:shd w:val="clear" w:color="auto" w:fill="FFFFFF"/>
      </w:pPr>
      <w:r>
        <w:rPr>
          <w:rFonts w:ascii="Arial" w:hAnsi="Arial" w:cs="Arial"/>
          <w:sz w:val="22"/>
          <w:szCs w:val="22"/>
        </w:rPr>
        <w:t xml:space="preserve">assessment of the working capacity of the employee, medical diagnosis, the provision of </w:t>
      </w:r>
    </w:p>
    <w:p w14:paraId="4FCC3E78" w14:textId="77777777" w:rsidR="0011788B" w:rsidRDefault="0011788B" w:rsidP="0011788B">
      <w:pPr>
        <w:pStyle w:val="NormalWeb"/>
        <w:shd w:val="clear" w:color="auto" w:fill="FFFFFF"/>
      </w:pPr>
      <w:r>
        <w:rPr>
          <w:rFonts w:ascii="Arial" w:hAnsi="Arial" w:cs="Arial"/>
          <w:sz w:val="22"/>
          <w:szCs w:val="22"/>
        </w:rPr>
        <w:t xml:space="preserve">health or social care or treatment or the management of health or social care systems and </w:t>
      </w:r>
    </w:p>
    <w:p w14:paraId="69856792" w14:textId="77777777" w:rsidR="0011788B" w:rsidRDefault="0011788B" w:rsidP="0011788B">
      <w:pPr>
        <w:pStyle w:val="NormalWeb"/>
        <w:shd w:val="clear" w:color="auto" w:fill="FFFFFF"/>
      </w:pPr>
      <w:r>
        <w:rPr>
          <w:rFonts w:ascii="Arial" w:hAnsi="Arial" w:cs="Arial"/>
          <w:sz w:val="22"/>
          <w:szCs w:val="22"/>
        </w:rPr>
        <w:t xml:space="preserve">services; </w:t>
      </w:r>
    </w:p>
    <w:p w14:paraId="3DE32E0C" w14:textId="77777777" w:rsidR="0011788B" w:rsidRDefault="0011788B" w:rsidP="0011788B">
      <w:pPr>
        <w:pStyle w:val="NormalWeb"/>
        <w:numPr>
          <w:ilvl w:val="0"/>
          <w:numId w:val="7"/>
        </w:numPr>
        <w:shd w:val="clear" w:color="auto" w:fill="FFFFFF"/>
      </w:pPr>
      <w:proofErr w:type="gramStart"/>
      <w:r>
        <w:rPr>
          <w:rFonts w:ascii="Arial" w:hAnsi="Arial" w:cs="Arial"/>
          <w:sz w:val="22"/>
          <w:szCs w:val="22"/>
        </w:rPr>
        <w:t>●  Where</w:t>
      </w:r>
      <w:proofErr w:type="gramEnd"/>
      <w:r>
        <w:rPr>
          <w:rFonts w:ascii="Arial" w:hAnsi="Arial" w:cs="Arial"/>
          <w:sz w:val="22"/>
          <w:szCs w:val="22"/>
        </w:rPr>
        <w:t xml:space="preserve"> it is necessary for reasons of public interest in the area of public health; </w:t>
      </w:r>
    </w:p>
    <w:p w14:paraId="4F6A4C50" w14:textId="77777777" w:rsidR="0011788B" w:rsidRDefault="0011788B" w:rsidP="0011788B">
      <w:pPr>
        <w:pStyle w:val="NormalWeb"/>
        <w:numPr>
          <w:ilvl w:val="0"/>
          <w:numId w:val="7"/>
        </w:numPr>
        <w:shd w:val="clear" w:color="auto" w:fill="FFFFFF"/>
      </w:pPr>
      <w:proofErr w:type="gramStart"/>
      <w:r>
        <w:rPr>
          <w:rFonts w:ascii="Arial" w:hAnsi="Arial" w:cs="Arial"/>
          <w:sz w:val="22"/>
          <w:szCs w:val="22"/>
        </w:rPr>
        <w:t>●  The</w:t>
      </w:r>
      <w:proofErr w:type="gramEnd"/>
      <w:r>
        <w:rPr>
          <w:rFonts w:ascii="Arial" w:hAnsi="Arial" w:cs="Arial"/>
          <w:sz w:val="22"/>
          <w:szCs w:val="22"/>
        </w:rPr>
        <w:t xml:space="preserve"> processing in necessary for archiving, statistical or research purposes. </w:t>
      </w:r>
    </w:p>
    <w:p w14:paraId="3BFE7D9E" w14:textId="32603C14" w:rsidR="0011788B" w:rsidRDefault="00D87890" w:rsidP="0011788B">
      <w:pPr>
        <w:pStyle w:val="NormalWeb"/>
        <w:shd w:val="clear" w:color="auto" w:fill="FFFFFF"/>
        <w:ind w:left="720"/>
      </w:pPr>
      <w:r>
        <w:rPr>
          <w:rFonts w:ascii="Arial" w:hAnsi="Arial" w:cs="Arial"/>
          <w:sz w:val="22"/>
          <w:szCs w:val="22"/>
        </w:rPr>
        <w:t>Bilbrough Country Classroom</w:t>
      </w:r>
      <w:r w:rsidR="0011788B">
        <w:rPr>
          <w:rFonts w:ascii="Arial" w:hAnsi="Arial" w:cs="Arial"/>
          <w:sz w:val="22"/>
          <w:szCs w:val="22"/>
        </w:rPr>
        <w:t xml:space="preserve"> identifies and documents the legal grounds being relied upon for each processing activity. </w:t>
      </w:r>
    </w:p>
    <w:p w14:paraId="2D25E719" w14:textId="77777777" w:rsidR="0011788B" w:rsidRDefault="0011788B" w:rsidP="0011788B">
      <w:pPr>
        <w:pStyle w:val="NormalWeb"/>
        <w:shd w:val="clear" w:color="auto" w:fill="FFFFFF"/>
        <w:ind w:left="720"/>
      </w:pPr>
      <w:r>
        <w:rPr>
          <w:rFonts w:ascii="Arial" w:hAnsi="Arial" w:cs="Arial"/>
          <w:b/>
          <w:bCs/>
          <w:sz w:val="22"/>
          <w:szCs w:val="22"/>
        </w:rPr>
        <w:t xml:space="preserve">Consent </w:t>
      </w:r>
    </w:p>
    <w:p w14:paraId="221F759D" w14:textId="28DB035C" w:rsidR="0011788B" w:rsidRDefault="0011788B" w:rsidP="0011788B">
      <w:pPr>
        <w:pStyle w:val="NormalWeb"/>
        <w:shd w:val="clear" w:color="auto" w:fill="FFFFFF"/>
        <w:ind w:left="720"/>
      </w:pPr>
      <w:r>
        <w:rPr>
          <w:rFonts w:ascii="Arial" w:hAnsi="Arial" w:cs="Arial"/>
          <w:sz w:val="22"/>
          <w:szCs w:val="22"/>
        </w:rPr>
        <w:t xml:space="preserve">Where </w:t>
      </w:r>
      <w:r w:rsidR="00D87890">
        <w:rPr>
          <w:rFonts w:ascii="Arial" w:hAnsi="Arial" w:cs="Arial"/>
          <w:sz w:val="22"/>
          <w:szCs w:val="22"/>
        </w:rPr>
        <w:t>Bilbrough Country Classroom</w:t>
      </w:r>
      <w:r>
        <w:rPr>
          <w:rFonts w:ascii="Arial" w:hAnsi="Arial" w:cs="Arial"/>
          <w:sz w:val="22"/>
          <w:szCs w:val="22"/>
        </w:rPr>
        <w:t xml:space="preserve"> relies on consent as a fair condition for processing (as set out above), it will adhere to the requirements set out in the GDPR. </w:t>
      </w:r>
    </w:p>
    <w:p w14:paraId="2BEFBF1C" w14:textId="77777777" w:rsidR="0011788B" w:rsidRDefault="0011788B" w:rsidP="0011788B">
      <w:pPr>
        <w:pStyle w:val="NormalWeb"/>
        <w:shd w:val="clear" w:color="auto" w:fill="FFFFFF"/>
        <w:ind w:left="720"/>
      </w:pPr>
      <w:r>
        <w:rPr>
          <w:rFonts w:ascii="Arial" w:hAnsi="Arial" w:cs="Arial"/>
          <w:sz w:val="22"/>
          <w:szCs w:val="22"/>
        </w:rPr>
        <w:t xml:space="preserve">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 </w:t>
      </w:r>
    </w:p>
    <w:p w14:paraId="27835C0E" w14:textId="77777777" w:rsidR="0011788B" w:rsidRDefault="0011788B" w:rsidP="0011788B">
      <w:pPr>
        <w:pStyle w:val="NormalWeb"/>
        <w:shd w:val="clear" w:color="auto" w:fill="FFFFFF"/>
        <w:ind w:left="720"/>
      </w:pPr>
      <w:r>
        <w:rPr>
          <w:rFonts w:ascii="Arial" w:hAnsi="Arial" w:cs="Arial"/>
          <w:sz w:val="22"/>
          <w:szCs w:val="22"/>
        </w:rPr>
        <w:t xml:space="preserve">A data subject will have consented to processing of their personal data if they indicate agreement clearly either by a statement or positive action to the processing. Consent requires affirmative action so silence, pre-ticked boxes or inactivity will not amount to valid consent. </w:t>
      </w:r>
    </w:p>
    <w:p w14:paraId="756F587A" w14:textId="77777777" w:rsidR="0011788B" w:rsidRDefault="0011788B" w:rsidP="0011788B">
      <w:pPr>
        <w:pStyle w:val="NormalWeb"/>
        <w:shd w:val="clear" w:color="auto" w:fill="FFFFFF"/>
        <w:ind w:left="720"/>
      </w:pPr>
      <w:r>
        <w:rPr>
          <w:rFonts w:ascii="Arial" w:hAnsi="Arial" w:cs="Arial"/>
          <w:sz w:val="22"/>
          <w:szCs w:val="22"/>
        </w:rPr>
        <w:t xml:space="preserve">Data subjects must be easily able to withdraw consent to processing at any time and withdrawal must be promptly honoured. </w:t>
      </w:r>
    </w:p>
    <w:p w14:paraId="4BA246E4" w14:textId="383C318F" w:rsidR="0011788B" w:rsidRDefault="0011788B" w:rsidP="0011788B">
      <w:pPr>
        <w:pStyle w:val="NormalWeb"/>
        <w:shd w:val="clear" w:color="auto" w:fill="FFFFFF"/>
        <w:ind w:left="720"/>
      </w:pPr>
      <w:r>
        <w:rPr>
          <w:rFonts w:ascii="Arial" w:hAnsi="Arial" w:cs="Arial"/>
          <w:sz w:val="22"/>
          <w:szCs w:val="22"/>
        </w:rPr>
        <w:lastRenderedPageBreak/>
        <w:t xml:space="preserve">If explicit consent is required, </w:t>
      </w:r>
      <w:r w:rsidR="00D87890">
        <w:rPr>
          <w:rFonts w:ascii="Arial" w:hAnsi="Arial" w:cs="Arial"/>
          <w:sz w:val="22"/>
          <w:szCs w:val="22"/>
        </w:rPr>
        <w:t>Bilbrough Country Classroom</w:t>
      </w:r>
      <w:r>
        <w:rPr>
          <w:rFonts w:ascii="Arial" w:hAnsi="Arial" w:cs="Arial"/>
          <w:sz w:val="22"/>
          <w:szCs w:val="22"/>
        </w:rPr>
        <w:t xml:space="preserve"> will normally seek another legal basis to process that data. However if explicit consent is required the data subject will be provided with full information in order to provide explicit consent. </w:t>
      </w:r>
    </w:p>
    <w:p w14:paraId="2B867B5C" w14:textId="114FA7FC" w:rsidR="0011788B" w:rsidRDefault="00D87890" w:rsidP="0011788B">
      <w:pPr>
        <w:pStyle w:val="NormalWeb"/>
        <w:shd w:val="clear" w:color="auto" w:fill="FFFFFF"/>
        <w:ind w:left="720"/>
      </w:pPr>
      <w:r>
        <w:rPr>
          <w:rFonts w:ascii="Arial" w:hAnsi="Arial" w:cs="Arial"/>
          <w:sz w:val="22"/>
          <w:szCs w:val="22"/>
        </w:rPr>
        <w:t xml:space="preserve">Bilbrough Country Classroom </w:t>
      </w:r>
      <w:r w:rsidR="0011788B">
        <w:rPr>
          <w:rFonts w:ascii="Arial" w:hAnsi="Arial" w:cs="Arial"/>
          <w:sz w:val="22"/>
          <w:szCs w:val="22"/>
        </w:rPr>
        <w:t xml:space="preserve">will keep records of consents obtained in order to demonstrate compliance with consent requirements under the GDPR. </w:t>
      </w:r>
    </w:p>
    <w:p w14:paraId="61374CCA" w14:textId="77777777" w:rsidR="0011788B" w:rsidRDefault="0011788B" w:rsidP="0011788B">
      <w:pPr>
        <w:pStyle w:val="NormalWeb"/>
        <w:shd w:val="clear" w:color="auto" w:fill="FFFFFF"/>
        <w:ind w:left="720"/>
      </w:pPr>
      <w:r>
        <w:rPr>
          <w:rFonts w:ascii="Arial" w:hAnsi="Arial" w:cs="Arial"/>
          <w:b/>
          <w:bCs/>
          <w:sz w:val="22"/>
          <w:szCs w:val="22"/>
        </w:rPr>
        <w:t xml:space="preserve">Principle 2: Personal data must be collected only for specified, explicit and legitimate purposes </w:t>
      </w:r>
    </w:p>
    <w:p w14:paraId="2189CF74" w14:textId="77777777" w:rsidR="0011788B" w:rsidRDefault="0011788B" w:rsidP="0011788B">
      <w:pPr>
        <w:pStyle w:val="NormalWeb"/>
        <w:shd w:val="clear" w:color="auto" w:fill="FFFFFF"/>
        <w:ind w:left="720"/>
      </w:pPr>
      <w:r>
        <w:rPr>
          <w:rFonts w:ascii="Arial" w:hAnsi="Arial" w:cs="Arial"/>
          <w:sz w:val="22"/>
          <w:szCs w:val="22"/>
        </w:rPr>
        <w:t xml:space="preserve">Personal data will not be processed in any matter that is incompatible with the legitimate purposes. </w:t>
      </w:r>
    </w:p>
    <w:p w14:paraId="3EE86876" w14:textId="7BC9DDBF" w:rsidR="0011788B" w:rsidRDefault="00D87890" w:rsidP="0011788B">
      <w:pPr>
        <w:pStyle w:val="NormalWeb"/>
        <w:shd w:val="clear" w:color="auto" w:fill="FFFFFF"/>
        <w:ind w:left="720"/>
      </w:pPr>
      <w:r>
        <w:rPr>
          <w:rFonts w:ascii="Arial" w:hAnsi="Arial" w:cs="Arial"/>
          <w:sz w:val="22"/>
          <w:szCs w:val="22"/>
        </w:rPr>
        <w:t xml:space="preserve">Bilbrough Country Classroom </w:t>
      </w:r>
      <w:r w:rsidR="0011788B">
        <w:rPr>
          <w:rFonts w:ascii="Arial" w:hAnsi="Arial" w:cs="Arial"/>
          <w:sz w:val="22"/>
          <w:szCs w:val="22"/>
        </w:rPr>
        <w:t xml:space="preserve">will not use personal data for new, different or incompatible purposes from that disclosed when it was first obtained unless we have informed the data subject of the new purpose (and they have consented where necessary). </w:t>
      </w:r>
    </w:p>
    <w:p w14:paraId="74FC501B" w14:textId="77777777" w:rsidR="0011788B" w:rsidRDefault="0011788B" w:rsidP="0011788B">
      <w:pPr>
        <w:pStyle w:val="NormalWeb"/>
        <w:shd w:val="clear" w:color="auto" w:fill="FFFFFF"/>
        <w:ind w:left="720"/>
      </w:pPr>
      <w:r>
        <w:rPr>
          <w:rFonts w:ascii="Arial" w:hAnsi="Arial" w:cs="Arial"/>
          <w:b/>
          <w:bCs/>
          <w:sz w:val="22"/>
          <w:szCs w:val="22"/>
        </w:rPr>
        <w:t xml:space="preserve">Principle 3: Personal data must be adequate, relevant and limited to what is necessary in relation to the purposes for which it is processed </w:t>
      </w:r>
    </w:p>
    <w:p w14:paraId="0E9A0277" w14:textId="03DC88AC" w:rsidR="0011788B" w:rsidRDefault="00D87890" w:rsidP="0011788B">
      <w:pPr>
        <w:pStyle w:val="NormalWeb"/>
        <w:shd w:val="clear" w:color="auto" w:fill="FFFFFF"/>
        <w:ind w:left="720"/>
      </w:pPr>
      <w:r>
        <w:rPr>
          <w:rFonts w:ascii="Arial" w:hAnsi="Arial" w:cs="Arial"/>
          <w:sz w:val="22"/>
          <w:szCs w:val="22"/>
        </w:rPr>
        <w:t>BCC</w:t>
      </w:r>
      <w:r w:rsidR="0011788B">
        <w:rPr>
          <w:rFonts w:ascii="Arial" w:hAnsi="Arial" w:cs="Arial"/>
          <w:sz w:val="22"/>
          <w:szCs w:val="22"/>
        </w:rPr>
        <w:t xml:space="preserve"> will only process personal data when our obligations and duties require us to. We will not collect excessive data and ensure any personal data collected is adequate and relevant for the intended purposes. </w:t>
      </w:r>
    </w:p>
    <w:p w14:paraId="455D3D03" w14:textId="47661FED" w:rsidR="0011788B" w:rsidRDefault="0011788B" w:rsidP="0011788B">
      <w:pPr>
        <w:pStyle w:val="NormalWeb"/>
        <w:shd w:val="clear" w:color="auto" w:fill="FFFFFF"/>
        <w:ind w:left="720"/>
      </w:pPr>
      <w:r>
        <w:rPr>
          <w:rFonts w:ascii="Arial" w:hAnsi="Arial" w:cs="Arial"/>
          <w:sz w:val="22"/>
          <w:szCs w:val="22"/>
        </w:rPr>
        <w:t xml:space="preserve">When personal data is no longer needed for specified purposes, the School shall delete or anonymise the data. This will be done in accordance with </w:t>
      </w:r>
      <w:r w:rsidR="00D87890">
        <w:rPr>
          <w:rFonts w:ascii="Arial" w:hAnsi="Arial" w:cs="Arial"/>
          <w:sz w:val="22"/>
          <w:szCs w:val="22"/>
        </w:rPr>
        <w:t xml:space="preserve">Bilbrough Country Classroom </w:t>
      </w:r>
      <w:r>
        <w:rPr>
          <w:rFonts w:ascii="Arial" w:hAnsi="Arial" w:cs="Arial"/>
          <w:sz w:val="22"/>
          <w:szCs w:val="22"/>
        </w:rPr>
        <w:t xml:space="preserve">policy. </w:t>
      </w:r>
    </w:p>
    <w:p w14:paraId="24FA7542" w14:textId="77777777" w:rsidR="0011788B" w:rsidRDefault="0011788B" w:rsidP="0011788B">
      <w:pPr>
        <w:pStyle w:val="NormalWeb"/>
        <w:shd w:val="clear" w:color="auto" w:fill="FFFFFF"/>
      </w:pPr>
      <w:r>
        <w:rPr>
          <w:rFonts w:ascii="Arial" w:hAnsi="Arial" w:cs="Arial"/>
          <w:b/>
          <w:bCs/>
          <w:sz w:val="22"/>
          <w:szCs w:val="22"/>
        </w:rPr>
        <w:t xml:space="preserve">Principle 4: Personal data must be accurate and, where necessary, kept up to date </w:t>
      </w:r>
    </w:p>
    <w:p w14:paraId="37711E4C" w14:textId="77777777" w:rsidR="0011788B" w:rsidRDefault="0011788B" w:rsidP="0011788B">
      <w:pPr>
        <w:pStyle w:val="NormalWeb"/>
        <w:shd w:val="clear" w:color="auto" w:fill="FFFFFF"/>
      </w:pPr>
      <w:r>
        <w:rPr>
          <w:rFonts w:ascii="Arial" w:hAnsi="Arial" w:cs="Arial"/>
          <w:sz w:val="22"/>
          <w:szCs w:val="22"/>
        </w:rPr>
        <w:t xml:space="preserve">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 </w:t>
      </w:r>
    </w:p>
    <w:p w14:paraId="09A421BB" w14:textId="77777777" w:rsidR="0011788B" w:rsidRDefault="0011788B" w:rsidP="0011788B">
      <w:pPr>
        <w:pStyle w:val="NormalWeb"/>
        <w:shd w:val="clear" w:color="auto" w:fill="FFFFFF"/>
      </w:pPr>
      <w:r>
        <w:rPr>
          <w:rFonts w:ascii="Arial" w:hAnsi="Arial" w:cs="Arial"/>
          <w:sz w:val="22"/>
          <w:szCs w:val="22"/>
        </w:rPr>
        <w:t xml:space="preserve">Data subjects also have an obligation to ensure that their data is accurate, complete, up to date and relevant. Data subjects have the right to request rectification to incomplete or inaccurate data held by the School. </w:t>
      </w:r>
    </w:p>
    <w:p w14:paraId="78AEA76C" w14:textId="77777777" w:rsidR="0011788B" w:rsidRDefault="0011788B" w:rsidP="0011788B">
      <w:pPr>
        <w:pStyle w:val="NormalWeb"/>
        <w:shd w:val="clear" w:color="auto" w:fill="FFFFFF"/>
      </w:pPr>
      <w:r>
        <w:rPr>
          <w:rFonts w:ascii="Arial" w:hAnsi="Arial" w:cs="Arial"/>
          <w:b/>
          <w:bCs/>
          <w:sz w:val="22"/>
          <w:szCs w:val="22"/>
        </w:rPr>
        <w:t xml:space="preserve">Principle 5: Personal data must not be kept in a form which permits identification of data subjects for longer than is necessary for the purposes for which the data is processed </w:t>
      </w:r>
    </w:p>
    <w:p w14:paraId="5F59C5AE" w14:textId="0E9B4A01" w:rsidR="0011788B" w:rsidRDefault="0011788B" w:rsidP="0011788B">
      <w:pPr>
        <w:pStyle w:val="NormalWeb"/>
        <w:shd w:val="clear" w:color="auto" w:fill="FFFFFF"/>
      </w:pPr>
      <w:r>
        <w:rPr>
          <w:rFonts w:ascii="Arial" w:hAnsi="Arial" w:cs="Arial"/>
          <w:sz w:val="22"/>
          <w:szCs w:val="22"/>
        </w:rPr>
        <w:t xml:space="preserve">Legitimate purposes for which the data is being processed may include satisfying legal, accounting or reporting requirements. </w:t>
      </w:r>
      <w:r w:rsidR="00D87890">
        <w:rPr>
          <w:rFonts w:ascii="Arial" w:hAnsi="Arial" w:cs="Arial"/>
          <w:sz w:val="22"/>
          <w:szCs w:val="22"/>
        </w:rPr>
        <w:t xml:space="preserve">Bilbrough Country Classroom </w:t>
      </w:r>
      <w:r>
        <w:rPr>
          <w:rFonts w:ascii="Arial" w:hAnsi="Arial" w:cs="Arial"/>
          <w:sz w:val="22"/>
          <w:szCs w:val="22"/>
        </w:rPr>
        <w:t xml:space="preserve">will ensure that they adhere to legal timeframes for retaining data. </w:t>
      </w:r>
    </w:p>
    <w:p w14:paraId="12019056" w14:textId="77777777" w:rsidR="0011788B" w:rsidRDefault="0011788B" w:rsidP="0011788B">
      <w:pPr>
        <w:pStyle w:val="NormalWeb"/>
        <w:shd w:val="clear" w:color="auto" w:fill="FFFFFF"/>
      </w:pPr>
      <w:r>
        <w:rPr>
          <w:rFonts w:ascii="Arial" w:hAnsi="Arial" w:cs="Arial"/>
          <w:sz w:val="22"/>
          <w:szCs w:val="22"/>
        </w:rPr>
        <w:t xml:space="preserve">We will take reasonable steps to destroy or erase from our systems all personal data that we no longer require. We will also ensure that data subjects are informed of the period for which data is stored and how that period is determined in our privacy notices. </w:t>
      </w:r>
    </w:p>
    <w:p w14:paraId="610AEAD6" w14:textId="77777777" w:rsidR="0011788B" w:rsidRDefault="0011788B" w:rsidP="0011788B">
      <w:pPr>
        <w:pStyle w:val="NormalWeb"/>
        <w:shd w:val="clear" w:color="auto" w:fill="FFFFFF"/>
      </w:pPr>
      <w:r>
        <w:rPr>
          <w:rFonts w:ascii="Arial" w:hAnsi="Arial" w:cs="Arial"/>
          <w:b/>
          <w:bCs/>
          <w:sz w:val="22"/>
          <w:szCs w:val="22"/>
        </w:rPr>
        <w:lastRenderedPageBreak/>
        <w:t xml:space="preserve">Principle 6: Personal data must be processed in a manner that ensures its security using appropriate technical and organisational measures to protect against unauthorised or unlawful processing and against accidental loss, destruction or damage </w:t>
      </w:r>
    </w:p>
    <w:p w14:paraId="7AE00B66" w14:textId="546E113C" w:rsidR="0011788B" w:rsidRPr="00D87890" w:rsidRDefault="0011788B" w:rsidP="0011788B">
      <w:pPr>
        <w:pStyle w:val="NormalWeb"/>
        <w:shd w:val="clear" w:color="auto" w:fill="FFFFFF"/>
        <w:rPr>
          <w:rFonts w:ascii="Arial" w:hAnsi="Arial" w:cs="Arial"/>
          <w:sz w:val="22"/>
          <w:szCs w:val="22"/>
        </w:rPr>
      </w:pPr>
      <w:r>
        <w:rPr>
          <w:rFonts w:ascii="Arial" w:hAnsi="Arial" w:cs="Arial"/>
          <w:sz w:val="22"/>
          <w:szCs w:val="22"/>
        </w:rPr>
        <w:t xml:space="preserve">In order to assure the protection of all data being processed, </w:t>
      </w:r>
      <w:r w:rsidR="00D87890">
        <w:rPr>
          <w:rFonts w:ascii="Arial" w:hAnsi="Arial" w:cs="Arial"/>
          <w:sz w:val="22"/>
          <w:szCs w:val="22"/>
        </w:rPr>
        <w:t xml:space="preserve">Bilbrough Country Classroom </w:t>
      </w:r>
      <w:r>
        <w:rPr>
          <w:rFonts w:ascii="Arial" w:hAnsi="Arial" w:cs="Arial"/>
          <w:sz w:val="22"/>
          <w:szCs w:val="22"/>
        </w:rPr>
        <w:t xml:space="preserve">will develop, implement and maintain reasonable safeguard and security measures. This includes using measures such as: - </w:t>
      </w:r>
    </w:p>
    <w:p w14:paraId="00224B55" w14:textId="77777777" w:rsidR="0011788B" w:rsidRDefault="0011788B" w:rsidP="0011788B">
      <w:pPr>
        <w:pStyle w:val="NormalWeb"/>
        <w:numPr>
          <w:ilvl w:val="0"/>
          <w:numId w:val="8"/>
        </w:numPr>
        <w:shd w:val="clear" w:color="auto" w:fill="FFFFFF"/>
      </w:pPr>
      <w:proofErr w:type="gramStart"/>
      <w:r>
        <w:rPr>
          <w:rFonts w:ascii="Arial" w:hAnsi="Arial" w:cs="Arial"/>
          <w:sz w:val="22"/>
          <w:szCs w:val="22"/>
        </w:rPr>
        <w:t>●  Encryption</w:t>
      </w:r>
      <w:proofErr w:type="gramEnd"/>
      <w:r>
        <w:rPr>
          <w:rFonts w:ascii="Arial" w:hAnsi="Arial" w:cs="Arial"/>
          <w:sz w:val="22"/>
          <w:szCs w:val="22"/>
        </w:rPr>
        <w:t xml:space="preserve">; </w:t>
      </w:r>
    </w:p>
    <w:p w14:paraId="3EB0B859" w14:textId="77777777" w:rsidR="0011788B" w:rsidRDefault="0011788B" w:rsidP="0011788B">
      <w:pPr>
        <w:pStyle w:val="NormalWeb"/>
        <w:numPr>
          <w:ilvl w:val="0"/>
          <w:numId w:val="8"/>
        </w:numPr>
        <w:shd w:val="clear" w:color="auto" w:fill="FFFFFF"/>
      </w:pPr>
      <w:proofErr w:type="gramStart"/>
      <w:r>
        <w:rPr>
          <w:rFonts w:ascii="Arial" w:hAnsi="Arial" w:cs="Arial"/>
          <w:sz w:val="22"/>
          <w:szCs w:val="22"/>
        </w:rPr>
        <w:t>●  Pseudonymisation</w:t>
      </w:r>
      <w:proofErr w:type="gramEnd"/>
      <w:r>
        <w:rPr>
          <w:rFonts w:ascii="Arial" w:hAnsi="Arial" w:cs="Arial"/>
          <w:sz w:val="22"/>
          <w:szCs w:val="22"/>
        </w:rPr>
        <w:t xml:space="preserve"> (this is where the School replaces information that directly or indirectly </w:t>
      </w:r>
    </w:p>
    <w:p w14:paraId="1C9CF837" w14:textId="77777777" w:rsidR="0011788B" w:rsidRDefault="0011788B" w:rsidP="0011788B">
      <w:pPr>
        <w:pStyle w:val="NormalWeb"/>
        <w:shd w:val="clear" w:color="auto" w:fill="FFFFFF"/>
        <w:ind w:left="720"/>
      </w:pPr>
      <w:r>
        <w:rPr>
          <w:rFonts w:ascii="Arial" w:hAnsi="Arial" w:cs="Arial"/>
          <w:sz w:val="22"/>
          <w:szCs w:val="22"/>
        </w:rPr>
        <w:t xml:space="preserve">identifies an individual with one or more artificial identifiers or pseudonyms so that the person to whom the data relates cannot be identified without the use of additional information which is meant to be kept separately and secure); </w:t>
      </w:r>
    </w:p>
    <w:p w14:paraId="4CEB1B97" w14:textId="77777777" w:rsidR="0011788B" w:rsidRDefault="0011788B" w:rsidP="0011788B">
      <w:pPr>
        <w:pStyle w:val="NormalWeb"/>
        <w:numPr>
          <w:ilvl w:val="0"/>
          <w:numId w:val="8"/>
        </w:numPr>
        <w:shd w:val="clear" w:color="auto" w:fill="FFFFFF"/>
      </w:pPr>
      <w:proofErr w:type="gramStart"/>
      <w:r>
        <w:rPr>
          <w:rFonts w:ascii="Arial" w:hAnsi="Arial" w:cs="Arial"/>
          <w:sz w:val="22"/>
          <w:szCs w:val="22"/>
        </w:rPr>
        <w:t>●  Ensuring</w:t>
      </w:r>
      <w:proofErr w:type="gramEnd"/>
      <w:r>
        <w:rPr>
          <w:rFonts w:ascii="Arial" w:hAnsi="Arial" w:cs="Arial"/>
          <w:sz w:val="22"/>
          <w:szCs w:val="22"/>
        </w:rPr>
        <w:t xml:space="preserve"> authorised access (i.e. that only people who have a need to know the personal data are authorised to access it); </w:t>
      </w:r>
    </w:p>
    <w:p w14:paraId="728E3FE0" w14:textId="77777777" w:rsidR="0011788B" w:rsidRDefault="0011788B" w:rsidP="0011788B">
      <w:pPr>
        <w:pStyle w:val="NormalWeb"/>
        <w:numPr>
          <w:ilvl w:val="0"/>
          <w:numId w:val="8"/>
        </w:numPr>
        <w:shd w:val="clear" w:color="auto" w:fill="FFFFFF"/>
      </w:pPr>
      <w:proofErr w:type="gramStart"/>
      <w:r>
        <w:rPr>
          <w:rFonts w:ascii="Arial" w:hAnsi="Arial" w:cs="Arial"/>
          <w:sz w:val="22"/>
          <w:szCs w:val="22"/>
        </w:rPr>
        <w:t>●  Adhering</w:t>
      </w:r>
      <w:proofErr w:type="gramEnd"/>
      <w:r>
        <w:rPr>
          <w:rFonts w:ascii="Arial" w:hAnsi="Arial" w:cs="Arial"/>
          <w:sz w:val="22"/>
          <w:szCs w:val="22"/>
        </w:rPr>
        <w:t xml:space="preserve"> to confidentiality principles; </w:t>
      </w:r>
    </w:p>
    <w:p w14:paraId="56357447" w14:textId="77777777" w:rsidR="0011788B" w:rsidRDefault="0011788B" w:rsidP="0011788B">
      <w:pPr>
        <w:pStyle w:val="NormalWeb"/>
        <w:numPr>
          <w:ilvl w:val="0"/>
          <w:numId w:val="8"/>
        </w:numPr>
        <w:shd w:val="clear" w:color="auto" w:fill="FFFFFF"/>
      </w:pPr>
      <w:proofErr w:type="gramStart"/>
      <w:r>
        <w:rPr>
          <w:rFonts w:ascii="Arial" w:hAnsi="Arial" w:cs="Arial"/>
          <w:sz w:val="22"/>
          <w:szCs w:val="22"/>
        </w:rPr>
        <w:t>●  Ensuring</w:t>
      </w:r>
      <w:proofErr w:type="gramEnd"/>
      <w:r>
        <w:rPr>
          <w:rFonts w:ascii="Arial" w:hAnsi="Arial" w:cs="Arial"/>
          <w:sz w:val="22"/>
          <w:szCs w:val="22"/>
        </w:rPr>
        <w:t xml:space="preserve"> personal data is accurate and suitable for the process for which it is processed. </w:t>
      </w:r>
    </w:p>
    <w:p w14:paraId="5BBAA407" w14:textId="3D153AB5" w:rsidR="0011788B" w:rsidRDefault="00D87890" w:rsidP="0011788B">
      <w:pPr>
        <w:pStyle w:val="NormalWeb"/>
        <w:shd w:val="clear" w:color="auto" w:fill="FFFFFF"/>
        <w:ind w:left="720"/>
      </w:pPr>
      <w:r>
        <w:rPr>
          <w:rFonts w:ascii="Arial" w:hAnsi="Arial" w:cs="Arial"/>
          <w:sz w:val="22"/>
          <w:szCs w:val="22"/>
        </w:rPr>
        <w:t>Bilbrough Country Classroom</w:t>
      </w:r>
      <w:r w:rsidR="0011788B">
        <w:rPr>
          <w:rFonts w:ascii="Arial" w:hAnsi="Arial" w:cs="Arial"/>
          <w:sz w:val="22"/>
          <w:szCs w:val="22"/>
        </w:rPr>
        <w:t xml:space="preserve"> follow procedures and technologies to ensure security and will regularly evaluate and test the effectiveness of those safeguards to ensure security in processing personal data. </w:t>
      </w:r>
    </w:p>
    <w:p w14:paraId="22339163" w14:textId="4E07A44E" w:rsidR="0011788B" w:rsidRDefault="00D87890" w:rsidP="0011788B">
      <w:pPr>
        <w:pStyle w:val="NormalWeb"/>
        <w:shd w:val="clear" w:color="auto" w:fill="FFFFFF"/>
        <w:ind w:left="720"/>
      </w:pPr>
      <w:r>
        <w:rPr>
          <w:rFonts w:ascii="Arial" w:hAnsi="Arial" w:cs="Arial"/>
          <w:sz w:val="22"/>
          <w:szCs w:val="22"/>
        </w:rPr>
        <w:t>Bilbrough Country Classroom</w:t>
      </w:r>
      <w:r w:rsidR="0011788B">
        <w:rPr>
          <w:rFonts w:ascii="Arial" w:hAnsi="Arial" w:cs="Arial"/>
          <w:sz w:val="22"/>
          <w:szCs w:val="22"/>
        </w:rPr>
        <w:t xml:space="preserve"> will only transfer personal data to third party service providers who agree to comply with the required policies and procedures and agree to put adequate measures in place. </w:t>
      </w:r>
    </w:p>
    <w:p w14:paraId="2F5D4B92" w14:textId="77777777" w:rsidR="0011788B" w:rsidRDefault="0011788B" w:rsidP="0011788B">
      <w:pPr>
        <w:pStyle w:val="NormalWeb"/>
        <w:shd w:val="clear" w:color="auto" w:fill="FFFFFF"/>
      </w:pPr>
      <w:r>
        <w:rPr>
          <w:rFonts w:ascii="Arial" w:hAnsi="Arial" w:cs="Arial"/>
          <w:b/>
          <w:bCs/>
          <w:sz w:val="22"/>
          <w:szCs w:val="22"/>
        </w:rPr>
        <w:t xml:space="preserve">Sharing Personal Data </w:t>
      </w:r>
    </w:p>
    <w:p w14:paraId="2928FA41" w14:textId="5D4DE1D8" w:rsidR="0011788B" w:rsidRDefault="00D87890" w:rsidP="0011788B">
      <w:pPr>
        <w:pStyle w:val="NormalWeb"/>
        <w:shd w:val="clear" w:color="auto" w:fill="FFFFFF"/>
      </w:pPr>
      <w:r>
        <w:rPr>
          <w:rFonts w:ascii="Arial" w:hAnsi="Arial" w:cs="Arial"/>
          <w:sz w:val="22"/>
          <w:szCs w:val="22"/>
        </w:rPr>
        <w:t>Bilbrough Country Classroom</w:t>
      </w:r>
      <w:r w:rsidR="0011788B">
        <w:rPr>
          <w:rFonts w:ascii="Arial" w:hAnsi="Arial" w:cs="Arial"/>
          <w:sz w:val="22"/>
          <w:szCs w:val="22"/>
        </w:rPr>
        <w:t xml:space="preserve"> will generally not share personal data with third parties unless certain safeguards and contractual arrangements have been put in place. These include if the third party: - </w:t>
      </w:r>
    </w:p>
    <w:p w14:paraId="24155DC4" w14:textId="77777777" w:rsidR="0011788B" w:rsidRDefault="0011788B" w:rsidP="0011788B">
      <w:pPr>
        <w:pStyle w:val="NormalWeb"/>
        <w:numPr>
          <w:ilvl w:val="0"/>
          <w:numId w:val="9"/>
        </w:numPr>
        <w:shd w:val="clear" w:color="auto" w:fill="FFFFFF"/>
      </w:pPr>
      <w:proofErr w:type="gramStart"/>
      <w:r>
        <w:rPr>
          <w:rFonts w:ascii="Arial" w:hAnsi="Arial" w:cs="Arial"/>
          <w:sz w:val="22"/>
          <w:szCs w:val="22"/>
        </w:rPr>
        <w:t>●  Has</w:t>
      </w:r>
      <w:proofErr w:type="gramEnd"/>
      <w:r>
        <w:rPr>
          <w:rFonts w:ascii="Arial" w:hAnsi="Arial" w:cs="Arial"/>
          <w:sz w:val="22"/>
          <w:szCs w:val="22"/>
        </w:rPr>
        <w:t xml:space="preserve"> a need to know the information for the purposes of providing the contracted services; </w:t>
      </w:r>
    </w:p>
    <w:p w14:paraId="62BAECFC" w14:textId="77777777" w:rsidR="0011788B" w:rsidRDefault="0011788B" w:rsidP="0011788B">
      <w:pPr>
        <w:pStyle w:val="NormalWeb"/>
        <w:numPr>
          <w:ilvl w:val="0"/>
          <w:numId w:val="9"/>
        </w:numPr>
        <w:shd w:val="clear" w:color="auto" w:fill="FFFFFF"/>
      </w:pPr>
      <w:proofErr w:type="gramStart"/>
      <w:r>
        <w:rPr>
          <w:rFonts w:ascii="Arial" w:hAnsi="Arial" w:cs="Arial"/>
          <w:sz w:val="22"/>
          <w:szCs w:val="22"/>
        </w:rPr>
        <w:t>●  Sharing</w:t>
      </w:r>
      <w:proofErr w:type="gramEnd"/>
      <w:r>
        <w:rPr>
          <w:rFonts w:ascii="Arial" w:hAnsi="Arial" w:cs="Arial"/>
          <w:sz w:val="22"/>
          <w:szCs w:val="22"/>
        </w:rPr>
        <w:t xml:space="preserve"> the personal data complies with the privacy notice that has been provided to the data </w:t>
      </w:r>
    </w:p>
    <w:p w14:paraId="38227602" w14:textId="77777777" w:rsidR="0011788B" w:rsidRDefault="0011788B" w:rsidP="0011788B">
      <w:pPr>
        <w:pStyle w:val="NormalWeb"/>
        <w:shd w:val="clear" w:color="auto" w:fill="FFFFFF"/>
        <w:ind w:left="720"/>
      </w:pPr>
      <w:r>
        <w:rPr>
          <w:rFonts w:ascii="Arial" w:hAnsi="Arial" w:cs="Arial"/>
          <w:sz w:val="22"/>
          <w:szCs w:val="22"/>
        </w:rPr>
        <w:t xml:space="preserve">subject and, if required, the data subject’s consent has been obtained; </w:t>
      </w:r>
    </w:p>
    <w:p w14:paraId="1D160B3D" w14:textId="77777777" w:rsidR="0011788B" w:rsidRDefault="0011788B" w:rsidP="0011788B">
      <w:pPr>
        <w:pStyle w:val="NormalWeb"/>
        <w:numPr>
          <w:ilvl w:val="0"/>
          <w:numId w:val="9"/>
        </w:numPr>
        <w:shd w:val="clear" w:color="auto" w:fill="FFFFFF"/>
      </w:pPr>
      <w:proofErr w:type="gramStart"/>
      <w:r>
        <w:rPr>
          <w:rFonts w:ascii="Arial" w:hAnsi="Arial" w:cs="Arial"/>
          <w:sz w:val="22"/>
          <w:szCs w:val="22"/>
        </w:rPr>
        <w:t>●  The</w:t>
      </w:r>
      <w:proofErr w:type="gramEnd"/>
      <w:r>
        <w:rPr>
          <w:rFonts w:ascii="Arial" w:hAnsi="Arial" w:cs="Arial"/>
          <w:sz w:val="22"/>
          <w:szCs w:val="22"/>
        </w:rPr>
        <w:t xml:space="preserve"> third party has agreed to comply with the required data security standards, policies and </w:t>
      </w:r>
    </w:p>
    <w:p w14:paraId="71B9D4D6" w14:textId="77777777" w:rsidR="0011788B" w:rsidRDefault="0011788B" w:rsidP="0011788B">
      <w:pPr>
        <w:pStyle w:val="NormalWeb"/>
        <w:shd w:val="clear" w:color="auto" w:fill="FFFFFF"/>
        <w:ind w:left="720"/>
      </w:pPr>
      <w:r>
        <w:rPr>
          <w:rFonts w:ascii="Arial" w:hAnsi="Arial" w:cs="Arial"/>
          <w:sz w:val="22"/>
          <w:szCs w:val="22"/>
        </w:rPr>
        <w:t xml:space="preserve">procedures and put adequate security measures in place; </w:t>
      </w:r>
    </w:p>
    <w:p w14:paraId="0126FFFF" w14:textId="77777777" w:rsidR="0011788B" w:rsidRDefault="0011788B" w:rsidP="0011788B">
      <w:pPr>
        <w:pStyle w:val="NormalWeb"/>
        <w:numPr>
          <w:ilvl w:val="0"/>
          <w:numId w:val="9"/>
        </w:numPr>
        <w:shd w:val="clear" w:color="auto" w:fill="FFFFFF"/>
      </w:pPr>
      <w:proofErr w:type="gramStart"/>
      <w:r>
        <w:rPr>
          <w:rFonts w:ascii="Arial" w:hAnsi="Arial" w:cs="Arial"/>
          <w:sz w:val="22"/>
          <w:szCs w:val="22"/>
        </w:rPr>
        <w:t>●  The</w:t>
      </w:r>
      <w:proofErr w:type="gramEnd"/>
      <w:r>
        <w:rPr>
          <w:rFonts w:ascii="Arial" w:hAnsi="Arial" w:cs="Arial"/>
          <w:sz w:val="22"/>
          <w:szCs w:val="22"/>
        </w:rPr>
        <w:t xml:space="preserve"> transfer complies with any applicable cross border transfer restrictions; and </w:t>
      </w:r>
    </w:p>
    <w:p w14:paraId="50377CA1" w14:textId="77777777" w:rsidR="0011788B" w:rsidRDefault="0011788B" w:rsidP="0011788B">
      <w:pPr>
        <w:pStyle w:val="NormalWeb"/>
        <w:numPr>
          <w:ilvl w:val="0"/>
          <w:numId w:val="9"/>
        </w:numPr>
        <w:shd w:val="clear" w:color="auto" w:fill="FFFFFF"/>
      </w:pPr>
      <w:proofErr w:type="gramStart"/>
      <w:r>
        <w:rPr>
          <w:rFonts w:ascii="Arial" w:hAnsi="Arial" w:cs="Arial"/>
          <w:sz w:val="22"/>
          <w:szCs w:val="22"/>
        </w:rPr>
        <w:t>●  A</w:t>
      </w:r>
      <w:proofErr w:type="gramEnd"/>
      <w:r>
        <w:rPr>
          <w:rFonts w:ascii="Arial" w:hAnsi="Arial" w:cs="Arial"/>
          <w:sz w:val="22"/>
          <w:szCs w:val="22"/>
        </w:rPr>
        <w:t xml:space="preserve"> fully executed written contract that contains GDPR approved third party clauses has been </w:t>
      </w:r>
    </w:p>
    <w:p w14:paraId="7BB4FFA8" w14:textId="77777777" w:rsidR="0011788B" w:rsidRDefault="0011788B" w:rsidP="0011788B">
      <w:pPr>
        <w:pStyle w:val="NormalWeb"/>
        <w:shd w:val="clear" w:color="auto" w:fill="FFFFFF"/>
        <w:ind w:left="720"/>
      </w:pPr>
      <w:r>
        <w:rPr>
          <w:rFonts w:ascii="Arial" w:hAnsi="Arial" w:cs="Arial"/>
          <w:sz w:val="22"/>
          <w:szCs w:val="22"/>
        </w:rPr>
        <w:t xml:space="preserve">obtained. </w:t>
      </w:r>
    </w:p>
    <w:p w14:paraId="69C0CD29" w14:textId="77777777" w:rsidR="0011788B" w:rsidRDefault="0011788B" w:rsidP="0011788B">
      <w:pPr>
        <w:pStyle w:val="NormalWeb"/>
        <w:shd w:val="clear" w:color="auto" w:fill="FFFFFF"/>
        <w:ind w:left="720"/>
      </w:pPr>
      <w:r>
        <w:rPr>
          <w:rFonts w:ascii="Arial" w:hAnsi="Arial" w:cs="Arial"/>
          <w:sz w:val="22"/>
          <w:szCs w:val="22"/>
        </w:rPr>
        <w:lastRenderedPageBreak/>
        <w:t xml:space="preserve">There may be circumstances where Tadcaster Grammar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 </w:t>
      </w:r>
    </w:p>
    <w:p w14:paraId="248B84EC" w14:textId="77777777" w:rsidR="0011788B" w:rsidRDefault="0011788B" w:rsidP="0011788B">
      <w:pPr>
        <w:pStyle w:val="NormalWeb"/>
        <w:shd w:val="clear" w:color="auto" w:fill="FFFFFF"/>
        <w:ind w:left="720"/>
      </w:pPr>
      <w:r>
        <w:rPr>
          <w:rFonts w:ascii="Arial" w:hAnsi="Arial" w:cs="Arial"/>
          <w:sz w:val="22"/>
          <w:szCs w:val="22"/>
        </w:rPr>
        <w:t xml:space="preserve">The intention to share data relating to individuals to an organisation outside of our School shall be clearly defined within written notifications and details and basis for sharing that data given. </w:t>
      </w:r>
    </w:p>
    <w:p w14:paraId="17772236" w14:textId="77777777" w:rsidR="0011788B" w:rsidRDefault="0011788B" w:rsidP="0011788B">
      <w:pPr>
        <w:pStyle w:val="NormalWeb"/>
        <w:shd w:val="clear" w:color="auto" w:fill="FFFFFF"/>
        <w:ind w:left="720"/>
      </w:pPr>
      <w:r>
        <w:rPr>
          <w:rFonts w:ascii="Arial" w:hAnsi="Arial" w:cs="Arial"/>
          <w:b/>
          <w:bCs/>
          <w:sz w:val="22"/>
          <w:szCs w:val="22"/>
        </w:rPr>
        <w:t xml:space="preserve">Transfer of Data Outside the European Economic Area (EEA) </w:t>
      </w:r>
    </w:p>
    <w:p w14:paraId="5068283D" w14:textId="77777777" w:rsidR="0011788B" w:rsidRDefault="0011788B" w:rsidP="0011788B">
      <w:pPr>
        <w:pStyle w:val="NormalWeb"/>
        <w:shd w:val="clear" w:color="auto" w:fill="FFFFFF"/>
        <w:ind w:left="720"/>
      </w:pPr>
      <w:r>
        <w:rPr>
          <w:rFonts w:ascii="Arial" w:hAnsi="Arial" w:cs="Arial"/>
          <w:sz w:val="22"/>
          <w:szCs w:val="22"/>
        </w:rPr>
        <w:t xml:space="preserve">The GDPR restricts data transfers to countries outside the EEA in order to ensure that the level of data protection afforded to individuals by the GDPR is not undermined. </w:t>
      </w:r>
    </w:p>
    <w:p w14:paraId="46DC95F5" w14:textId="37D2EA2D" w:rsidR="0011788B" w:rsidRDefault="00D87890" w:rsidP="0011788B">
      <w:pPr>
        <w:pStyle w:val="NormalWeb"/>
        <w:shd w:val="clear" w:color="auto" w:fill="FFFFFF"/>
        <w:ind w:left="720"/>
      </w:pPr>
      <w:r>
        <w:rPr>
          <w:rFonts w:ascii="Arial" w:hAnsi="Arial" w:cs="Arial"/>
          <w:sz w:val="22"/>
          <w:szCs w:val="22"/>
        </w:rPr>
        <w:t xml:space="preserve">Bilbrough Country Classroom </w:t>
      </w:r>
      <w:r w:rsidR="0011788B">
        <w:rPr>
          <w:rFonts w:ascii="Arial" w:hAnsi="Arial" w:cs="Arial"/>
          <w:sz w:val="22"/>
          <w:szCs w:val="22"/>
        </w:rPr>
        <w:t xml:space="preserve">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1771C421" w14:textId="77777777" w:rsidR="0011788B" w:rsidRDefault="0011788B" w:rsidP="0011788B">
      <w:pPr>
        <w:pStyle w:val="NormalWeb"/>
        <w:shd w:val="clear" w:color="auto" w:fill="FFFFFF"/>
        <w:ind w:left="720"/>
      </w:pPr>
      <w:r>
        <w:rPr>
          <w:rFonts w:ascii="Arial" w:hAnsi="Arial" w:cs="Arial"/>
          <w:b/>
          <w:bCs/>
          <w:sz w:val="22"/>
          <w:szCs w:val="22"/>
        </w:rPr>
        <w:t xml:space="preserve">SECTION 3 - DATA SUBJECT’S RIGHTS AND REQUESTS </w:t>
      </w:r>
    </w:p>
    <w:p w14:paraId="027DDD97" w14:textId="77777777" w:rsidR="0011788B" w:rsidRDefault="0011788B" w:rsidP="0011788B">
      <w:pPr>
        <w:pStyle w:val="NormalWeb"/>
        <w:shd w:val="clear" w:color="auto" w:fill="FFFFFF"/>
        <w:ind w:left="720"/>
      </w:pPr>
      <w:r>
        <w:rPr>
          <w:rFonts w:ascii="Arial" w:hAnsi="Arial" w:cs="Arial"/>
          <w:sz w:val="22"/>
          <w:szCs w:val="22"/>
        </w:rPr>
        <w:t xml:space="preserve">Personal data must be made available to data subjects as set out within this policy and data subjects must be allowed to exercise certain rights in relation to their personal data. </w:t>
      </w:r>
    </w:p>
    <w:p w14:paraId="31AA94CA" w14:textId="01C51B5D" w:rsidR="0011788B" w:rsidRDefault="0011788B" w:rsidP="0011788B">
      <w:pPr>
        <w:pStyle w:val="NormalWeb"/>
        <w:shd w:val="clear" w:color="auto" w:fill="FFFFFF"/>
        <w:ind w:left="720"/>
      </w:pPr>
      <w:r>
        <w:rPr>
          <w:rFonts w:ascii="Arial" w:hAnsi="Arial" w:cs="Arial"/>
          <w:sz w:val="22"/>
          <w:szCs w:val="22"/>
        </w:rPr>
        <w:t xml:space="preserve">The rights data subjects have in relation to how </w:t>
      </w:r>
      <w:r w:rsidR="00D87890">
        <w:rPr>
          <w:rFonts w:ascii="Arial" w:hAnsi="Arial" w:cs="Arial"/>
          <w:sz w:val="22"/>
          <w:szCs w:val="22"/>
        </w:rPr>
        <w:t xml:space="preserve">Bilbrough Country Classroom </w:t>
      </w:r>
      <w:r>
        <w:rPr>
          <w:rFonts w:ascii="Arial" w:hAnsi="Arial" w:cs="Arial"/>
          <w:sz w:val="22"/>
          <w:szCs w:val="22"/>
        </w:rPr>
        <w:t xml:space="preserve">handle their personal data are set out below: - </w:t>
      </w:r>
    </w:p>
    <w:p w14:paraId="781AE64B" w14:textId="77777777" w:rsidR="0011788B" w:rsidRDefault="0011788B" w:rsidP="0011788B">
      <w:pPr>
        <w:pStyle w:val="NormalWeb"/>
        <w:numPr>
          <w:ilvl w:val="0"/>
          <w:numId w:val="10"/>
        </w:numPr>
        <w:shd w:val="clear" w:color="auto" w:fill="FFFFFF"/>
        <w:rPr>
          <w:rFonts w:ascii="Arial" w:hAnsi="Arial" w:cs="Arial"/>
          <w:sz w:val="22"/>
          <w:szCs w:val="22"/>
        </w:rPr>
      </w:pPr>
      <w:r>
        <w:rPr>
          <w:rFonts w:ascii="Arial" w:hAnsi="Arial" w:cs="Arial"/>
          <w:sz w:val="22"/>
          <w:szCs w:val="22"/>
        </w:rPr>
        <w:t xml:space="preserve">(Where consent is relied upon as a condition of processing) To withdraw consent to processing at any time; </w:t>
      </w:r>
    </w:p>
    <w:p w14:paraId="3B01C515" w14:textId="77777777" w:rsidR="0011788B" w:rsidRDefault="0011788B" w:rsidP="0011788B">
      <w:pPr>
        <w:pStyle w:val="NormalWeb"/>
        <w:numPr>
          <w:ilvl w:val="0"/>
          <w:numId w:val="10"/>
        </w:numPr>
        <w:shd w:val="clear" w:color="auto" w:fill="FFFFFF"/>
        <w:rPr>
          <w:rFonts w:ascii="Arial" w:hAnsi="Arial" w:cs="Arial"/>
          <w:sz w:val="22"/>
          <w:szCs w:val="22"/>
        </w:rPr>
      </w:pPr>
      <w:r>
        <w:rPr>
          <w:rFonts w:ascii="Arial" w:hAnsi="Arial" w:cs="Arial"/>
          <w:sz w:val="22"/>
          <w:szCs w:val="22"/>
        </w:rPr>
        <w:t xml:space="preserve">Receive certain information about the School’s processing activities; </w:t>
      </w:r>
    </w:p>
    <w:p w14:paraId="4DF27797" w14:textId="77777777" w:rsidR="0011788B" w:rsidRDefault="0011788B" w:rsidP="0011788B">
      <w:pPr>
        <w:pStyle w:val="NormalWeb"/>
        <w:numPr>
          <w:ilvl w:val="0"/>
          <w:numId w:val="10"/>
        </w:numPr>
        <w:shd w:val="clear" w:color="auto" w:fill="FFFFFF"/>
        <w:rPr>
          <w:rFonts w:ascii="Arial" w:hAnsi="Arial" w:cs="Arial"/>
          <w:sz w:val="22"/>
          <w:szCs w:val="22"/>
        </w:rPr>
      </w:pPr>
      <w:r>
        <w:rPr>
          <w:rFonts w:ascii="Arial" w:hAnsi="Arial" w:cs="Arial"/>
          <w:sz w:val="22"/>
          <w:szCs w:val="22"/>
        </w:rPr>
        <w:t xml:space="preserve">Request access to their personal data that we hold; </w:t>
      </w:r>
    </w:p>
    <w:p w14:paraId="69E2C833" w14:textId="77777777" w:rsidR="0011788B" w:rsidRDefault="0011788B" w:rsidP="0011788B">
      <w:pPr>
        <w:pStyle w:val="NormalWeb"/>
        <w:numPr>
          <w:ilvl w:val="0"/>
          <w:numId w:val="10"/>
        </w:numPr>
        <w:shd w:val="clear" w:color="auto" w:fill="FFFFFF"/>
        <w:rPr>
          <w:rFonts w:ascii="Arial" w:hAnsi="Arial" w:cs="Arial"/>
          <w:sz w:val="22"/>
          <w:szCs w:val="22"/>
        </w:rPr>
      </w:pPr>
      <w:r>
        <w:rPr>
          <w:rFonts w:ascii="Arial" w:hAnsi="Arial" w:cs="Arial"/>
          <w:sz w:val="22"/>
          <w:szCs w:val="22"/>
        </w:rPr>
        <w:t xml:space="preserve">Prevent our use of their personal data for marketing purposes; </w:t>
      </w:r>
    </w:p>
    <w:p w14:paraId="3C273F65" w14:textId="77777777" w:rsidR="0011788B" w:rsidRDefault="0011788B" w:rsidP="0011788B">
      <w:pPr>
        <w:pStyle w:val="NormalWeb"/>
        <w:numPr>
          <w:ilvl w:val="0"/>
          <w:numId w:val="10"/>
        </w:numPr>
        <w:shd w:val="clear" w:color="auto" w:fill="FFFFFF"/>
        <w:rPr>
          <w:rFonts w:ascii="Arial" w:hAnsi="Arial" w:cs="Arial"/>
          <w:sz w:val="22"/>
          <w:szCs w:val="22"/>
        </w:rPr>
      </w:pPr>
      <w:r>
        <w:rPr>
          <w:rFonts w:ascii="Arial" w:hAnsi="Arial" w:cs="Arial"/>
          <w:sz w:val="22"/>
          <w:szCs w:val="22"/>
        </w:rPr>
        <w:t xml:space="preserve">Ask us to erase personal data if it is no longer necessary in relation to the purposes for which </w:t>
      </w:r>
    </w:p>
    <w:p w14:paraId="48B7CAA0" w14:textId="77777777" w:rsidR="0011788B" w:rsidRDefault="0011788B" w:rsidP="0011788B">
      <w:pPr>
        <w:pStyle w:val="NormalWeb"/>
        <w:shd w:val="clear" w:color="auto" w:fill="FFFFFF"/>
        <w:ind w:left="720"/>
        <w:rPr>
          <w:rFonts w:ascii="Arial" w:hAnsi="Arial" w:cs="Arial"/>
          <w:sz w:val="22"/>
          <w:szCs w:val="22"/>
        </w:rPr>
      </w:pPr>
      <w:r>
        <w:rPr>
          <w:rFonts w:ascii="Arial" w:hAnsi="Arial" w:cs="Arial"/>
          <w:sz w:val="22"/>
          <w:szCs w:val="22"/>
        </w:rPr>
        <w:t xml:space="preserve">it was collected or processed or to rectify inaccurate data or to complete incomplete data; </w:t>
      </w:r>
    </w:p>
    <w:p w14:paraId="4DE53A29" w14:textId="77777777" w:rsidR="0011788B" w:rsidRDefault="0011788B" w:rsidP="0011788B">
      <w:pPr>
        <w:pStyle w:val="NormalWeb"/>
        <w:numPr>
          <w:ilvl w:val="0"/>
          <w:numId w:val="10"/>
        </w:numPr>
        <w:shd w:val="clear" w:color="auto" w:fill="FFFFFF"/>
        <w:rPr>
          <w:rFonts w:ascii="Arial" w:hAnsi="Arial" w:cs="Arial"/>
          <w:sz w:val="22"/>
          <w:szCs w:val="22"/>
        </w:rPr>
      </w:pPr>
      <w:r>
        <w:rPr>
          <w:rFonts w:ascii="Arial" w:hAnsi="Arial" w:cs="Arial"/>
          <w:sz w:val="22"/>
          <w:szCs w:val="22"/>
        </w:rPr>
        <w:t xml:space="preserve">Restrict processing in specific circumstances; </w:t>
      </w:r>
    </w:p>
    <w:p w14:paraId="6DF50F28" w14:textId="77777777" w:rsidR="0011788B" w:rsidRDefault="0011788B" w:rsidP="0011788B">
      <w:pPr>
        <w:pStyle w:val="NormalWeb"/>
        <w:numPr>
          <w:ilvl w:val="0"/>
          <w:numId w:val="10"/>
        </w:numPr>
        <w:shd w:val="clear" w:color="auto" w:fill="FFFFFF"/>
        <w:rPr>
          <w:rFonts w:ascii="Arial" w:hAnsi="Arial" w:cs="Arial"/>
          <w:sz w:val="22"/>
          <w:szCs w:val="22"/>
        </w:rPr>
      </w:pPr>
      <w:r>
        <w:rPr>
          <w:rFonts w:ascii="Arial" w:hAnsi="Arial" w:cs="Arial"/>
          <w:sz w:val="22"/>
          <w:szCs w:val="22"/>
        </w:rPr>
        <w:t xml:space="preserve">Challenge processing which has been justified on the basis of our legitimate interests or in the </w:t>
      </w:r>
    </w:p>
    <w:p w14:paraId="6D5370AF" w14:textId="77777777" w:rsidR="0011788B" w:rsidRDefault="0011788B" w:rsidP="0011788B">
      <w:pPr>
        <w:pStyle w:val="NormalWeb"/>
        <w:shd w:val="clear" w:color="auto" w:fill="FFFFFF"/>
        <w:ind w:left="720"/>
        <w:rPr>
          <w:rFonts w:ascii="Arial" w:hAnsi="Arial" w:cs="Arial"/>
          <w:sz w:val="22"/>
          <w:szCs w:val="22"/>
        </w:rPr>
      </w:pPr>
      <w:r>
        <w:rPr>
          <w:rFonts w:ascii="Arial" w:hAnsi="Arial" w:cs="Arial"/>
          <w:sz w:val="22"/>
          <w:szCs w:val="22"/>
        </w:rPr>
        <w:t xml:space="preserve">public interest; </w:t>
      </w:r>
    </w:p>
    <w:p w14:paraId="3516CCDB" w14:textId="77777777" w:rsidR="0011788B" w:rsidRDefault="0011788B" w:rsidP="0011788B">
      <w:pPr>
        <w:pStyle w:val="NormalWeb"/>
        <w:numPr>
          <w:ilvl w:val="0"/>
          <w:numId w:val="10"/>
        </w:numPr>
        <w:shd w:val="clear" w:color="auto" w:fill="FFFFFF"/>
        <w:rPr>
          <w:rFonts w:ascii="Arial" w:hAnsi="Arial" w:cs="Arial"/>
          <w:sz w:val="22"/>
          <w:szCs w:val="22"/>
        </w:rPr>
      </w:pPr>
      <w:r>
        <w:rPr>
          <w:rFonts w:ascii="Arial" w:hAnsi="Arial" w:cs="Arial"/>
          <w:sz w:val="22"/>
          <w:szCs w:val="22"/>
        </w:rPr>
        <w:t xml:space="preserve">Request a copy of an agreement under which personal data is transferred outside of the EEA; </w:t>
      </w:r>
    </w:p>
    <w:p w14:paraId="46BDBAF6" w14:textId="77777777" w:rsidR="0011788B" w:rsidRDefault="0011788B" w:rsidP="0011788B">
      <w:pPr>
        <w:pStyle w:val="NormalWeb"/>
        <w:numPr>
          <w:ilvl w:val="0"/>
          <w:numId w:val="11"/>
        </w:numPr>
        <w:shd w:val="clear" w:color="auto" w:fill="FFFFFF"/>
        <w:rPr>
          <w:rFonts w:ascii="Arial" w:hAnsi="Arial" w:cs="Arial"/>
          <w:sz w:val="22"/>
          <w:szCs w:val="22"/>
        </w:rPr>
      </w:pPr>
      <w:r>
        <w:rPr>
          <w:rFonts w:ascii="Arial" w:hAnsi="Arial" w:cs="Arial"/>
          <w:sz w:val="22"/>
          <w:szCs w:val="22"/>
        </w:rPr>
        <w:t xml:space="preserve">Object to decisions based solely on automated processing; </w:t>
      </w:r>
    </w:p>
    <w:p w14:paraId="77BA3B31" w14:textId="77777777" w:rsidR="0011788B" w:rsidRDefault="0011788B" w:rsidP="0011788B">
      <w:pPr>
        <w:pStyle w:val="NormalWeb"/>
        <w:numPr>
          <w:ilvl w:val="0"/>
          <w:numId w:val="11"/>
        </w:numPr>
        <w:shd w:val="clear" w:color="auto" w:fill="FFFFFF"/>
        <w:rPr>
          <w:rFonts w:ascii="Arial" w:hAnsi="Arial" w:cs="Arial"/>
          <w:sz w:val="22"/>
          <w:szCs w:val="22"/>
        </w:rPr>
      </w:pPr>
      <w:r>
        <w:rPr>
          <w:rFonts w:ascii="Arial" w:hAnsi="Arial" w:cs="Arial"/>
          <w:sz w:val="22"/>
          <w:szCs w:val="22"/>
        </w:rPr>
        <w:t xml:space="preserve">Prevent processing that is likely to cause damage or distress to the data subject or anyone </w:t>
      </w:r>
    </w:p>
    <w:p w14:paraId="3E7DC01C" w14:textId="77777777" w:rsidR="0011788B" w:rsidRDefault="0011788B" w:rsidP="0011788B">
      <w:pPr>
        <w:pStyle w:val="NormalWeb"/>
        <w:shd w:val="clear" w:color="auto" w:fill="FFFFFF"/>
        <w:ind w:left="720"/>
        <w:rPr>
          <w:rFonts w:ascii="Arial" w:hAnsi="Arial" w:cs="Arial"/>
          <w:sz w:val="22"/>
          <w:szCs w:val="22"/>
        </w:rPr>
      </w:pPr>
      <w:r>
        <w:rPr>
          <w:rFonts w:ascii="Arial" w:hAnsi="Arial" w:cs="Arial"/>
          <w:sz w:val="22"/>
          <w:szCs w:val="22"/>
        </w:rPr>
        <w:lastRenderedPageBreak/>
        <w:t xml:space="preserve">else; </w:t>
      </w:r>
    </w:p>
    <w:p w14:paraId="793FCF01" w14:textId="77777777" w:rsidR="0011788B" w:rsidRDefault="0011788B" w:rsidP="0011788B">
      <w:pPr>
        <w:pStyle w:val="NormalWeb"/>
        <w:numPr>
          <w:ilvl w:val="0"/>
          <w:numId w:val="11"/>
        </w:numPr>
        <w:shd w:val="clear" w:color="auto" w:fill="FFFFFF"/>
        <w:rPr>
          <w:rFonts w:ascii="Arial" w:hAnsi="Arial" w:cs="Arial"/>
          <w:sz w:val="22"/>
          <w:szCs w:val="22"/>
        </w:rPr>
      </w:pPr>
      <w:r>
        <w:rPr>
          <w:rFonts w:ascii="Arial" w:hAnsi="Arial" w:cs="Arial"/>
          <w:sz w:val="22"/>
          <w:szCs w:val="22"/>
        </w:rPr>
        <w:t xml:space="preserve">Be notified of a personal data breach which is likely to result in high risk to their rights and </w:t>
      </w:r>
    </w:p>
    <w:p w14:paraId="1FF55B97" w14:textId="77777777" w:rsidR="0011788B" w:rsidRDefault="0011788B" w:rsidP="0011788B">
      <w:pPr>
        <w:pStyle w:val="NormalWeb"/>
        <w:shd w:val="clear" w:color="auto" w:fill="FFFFFF"/>
        <w:ind w:left="720"/>
        <w:rPr>
          <w:rFonts w:ascii="Arial" w:hAnsi="Arial" w:cs="Arial"/>
          <w:sz w:val="22"/>
          <w:szCs w:val="22"/>
        </w:rPr>
      </w:pPr>
      <w:r>
        <w:rPr>
          <w:rFonts w:ascii="Arial" w:hAnsi="Arial" w:cs="Arial"/>
          <w:sz w:val="22"/>
          <w:szCs w:val="22"/>
        </w:rPr>
        <w:t xml:space="preserve">freedoms; </w:t>
      </w:r>
    </w:p>
    <w:p w14:paraId="22C77E02" w14:textId="77777777" w:rsidR="0011788B" w:rsidRDefault="0011788B" w:rsidP="0011788B">
      <w:pPr>
        <w:pStyle w:val="NormalWeb"/>
        <w:numPr>
          <w:ilvl w:val="0"/>
          <w:numId w:val="11"/>
        </w:numPr>
        <w:shd w:val="clear" w:color="auto" w:fill="FFFFFF"/>
        <w:rPr>
          <w:rFonts w:ascii="Arial" w:hAnsi="Arial" w:cs="Arial"/>
          <w:sz w:val="22"/>
          <w:szCs w:val="22"/>
        </w:rPr>
      </w:pPr>
      <w:r>
        <w:rPr>
          <w:rFonts w:ascii="Arial" w:hAnsi="Arial" w:cs="Arial"/>
          <w:sz w:val="22"/>
          <w:szCs w:val="22"/>
        </w:rPr>
        <w:t xml:space="preserve">Make a complaint to the supervisory authority; and </w:t>
      </w:r>
    </w:p>
    <w:p w14:paraId="5A39D782" w14:textId="77777777" w:rsidR="0011788B" w:rsidRDefault="0011788B" w:rsidP="0011788B">
      <w:pPr>
        <w:pStyle w:val="NormalWeb"/>
        <w:numPr>
          <w:ilvl w:val="0"/>
          <w:numId w:val="11"/>
        </w:numPr>
        <w:shd w:val="clear" w:color="auto" w:fill="FFFFFF"/>
        <w:rPr>
          <w:rFonts w:ascii="Arial" w:hAnsi="Arial" w:cs="Arial"/>
          <w:sz w:val="22"/>
          <w:szCs w:val="22"/>
        </w:rPr>
      </w:pPr>
      <w:r>
        <w:rPr>
          <w:rFonts w:ascii="Arial" w:hAnsi="Arial" w:cs="Arial"/>
          <w:sz w:val="22"/>
          <w:szCs w:val="22"/>
        </w:rPr>
        <w:t xml:space="preserve">In limited circumstances, receive or ask for their personal data to be transferred to a third party </w:t>
      </w:r>
    </w:p>
    <w:p w14:paraId="780D8CAF" w14:textId="77777777" w:rsidR="0011788B" w:rsidRDefault="0011788B" w:rsidP="0011788B">
      <w:pPr>
        <w:pStyle w:val="NormalWeb"/>
        <w:shd w:val="clear" w:color="auto" w:fill="FFFFFF"/>
        <w:ind w:left="720"/>
        <w:rPr>
          <w:rFonts w:ascii="Arial" w:hAnsi="Arial" w:cs="Arial"/>
          <w:sz w:val="22"/>
          <w:szCs w:val="22"/>
        </w:rPr>
      </w:pPr>
      <w:r>
        <w:rPr>
          <w:rFonts w:ascii="Arial" w:hAnsi="Arial" w:cs="Arial"/>
          <w:sz w:val="22"/>
          <w:szCs w:val="22"/>
        </w:rPr>
        <w:t xml:space="preserve">in a structured, commonly used and </w:t>
      </w:r>
      <w:proofErr w:type="gramStart"/>
      <w:r>
        <w:rPr>
          <w:rFonts w:ascii="Arial" w:hAnsi="Arial" w:cs="Arial"/>
          <w:sz w:val="22"/>
          <w:szCs w:val="22"/>
        </w:rPr>
        <w:t>machine readable</w:t>
      </w:r>
      <w:proofErr w:type="gramEnd"/>
      <w:r>
        <w:rPr>
          <w:rFonts w:ascii="Arial" w:hAnsi="Arial" w:cs="Arial"/>
          <w:sz w:val="22"/>
          <w:szCs w:val="22"/>
        </w:rPr>
        <w:t xml:space="preserve"> format. </w:t>
      </w:r>
    </w:p>
    <w:p w14:paraId="3ADB1C72" w14:textId="4731EF74" w:rsidR="0011788B" w:rsidRDefault="0011788B" w:rsidP="0011788B">
      <w:pPr>
        <w:pStyle w:val="NormalWeb"/>
        <w:shd w:val="clear" w:color="auto" w:fill="FFFFFF"/>
      </w:pPr>
      <w:r>
        <w:rPr>
          <w:rFonts w:ascii="Arial" w:hAnsi="Arial" w:cs="Arial"/>
          <w:sz w:val="22"/>
          <w:szCs w:val="22"/>
        </w:rPr>
        <w:t xml:space="preserve">If any request is made to exercise the rights above, it is a requirement for the relevant staff member within </w:t>
      </w:r>
      <w:r w:rsidR="00D87890">
        <w:rPr>
          <w:rFonts w:ascii="Arial" w:hAnsi="Arial" w:cs="Arial"/>
          <w:sz w:val="22"/>
          <w:szCs w:val="22"/>
        </w:rPr>
        <w:t xml:space="preserve">Bilbrough Country Classroom </w:t>
      </w:r>
      <w:r>
        <w:rPr>
          <w:rFonts w:ascii="Arial" w:hAnsi="Arial" w:cs="Arial"/>
          <w:sz w:val="22"/>
          <w:szCs w:val="22"/>
        </w:rPr>
        <w:t xml:space="preserve">to verify the identity of the individual making the request. </w:t>
      </w:r>
    </w:p>
    <w:p w14:paraId="02DF1975" w14:textId="77777777" w:rsidR="0011788B" w:rsidRDefault="0011788B" w:rsidP="0011788B">
      <w:pPr>
        <w:pStyle w:val="NormalWeb"/>
        <w:shd w:val="clear" w:color="auto" w:fill="FFFFFF"/>
      </w:pPr>
      <w:r>
        <w:rPr>
          <w:rFonts w:ascii="Arial" w:hAnsi="Arial" w:cs="Arial"/>
          <w:b/>
          <w:bCs/>
          <w:sz w:val="22"/>
          <w:szCs w:val="22"/>
        </w:rPr>
        <w:t xml:space="preserve">Subject Access Requests </w:t>
      </w:r>
    </w:p>
    <w:p w14:paraId="43E06164" w14:textId="151FC425" w:rsidR="0011788B" w:rsidRDefault="0011788B" w:rsidP="0011788B">
      <w:pPr>
        <w:pStyle w:val="NormalWeb"/>
        <w:shd w:val="clear" w:color="auto" w:fill="FFFFFF"/>
      </w:pPr>
      <w:r>
        <w:rPr>
          <w:rFonts w:ascii="Arial" w:hAnsi="Arial" w:cs="Arial"/>
          <w:sz w:val="22"/>
          <w:szCs w:val="22"/>
        </w:rPr>
        <w:t xml:space="preserve">A Data Subject has the right to be informed by </w:t>
      </w:r>
      <w:r w:rsidR="00D87890">
        <w:rPr>
          <w:rFonts w:ascii="Arial" w:hAnsi="Arial" w:cs="Arial"/>
          <w:sz w:val="22"/>
          <w:szCs w:val="22"/>
        </w:rPr>
        <w:t xml:space="preserve">Bilbrough Country Classroom </w:t>
      </w:r>
      <w:r>
        <w:rPr>
          <w:rFonts w:ascii="Arial" w:hAnsi="Arial" w:cs="Arial"/>
          <w:sz w:val="22"/>
          <w:szCs w:val="22"/>
        </w:rPr>
        <w:t xml:space="preserve">of the following: - </w:t>
      </w:r>
    </w:p>
    <w:p w14:paraId="1205028A" w14:textId="77777777" w:rsidR="0011788B" w:rsidRDefault="0011788B" w:rsidP="0011788B">
      <w:pPr>
        <w:pStyle w:val="NormalWeb"/>
        <w:numPr>
          <w:ilvl w:val="0"/>
          <w:numId w:val="12"/>
        </w:numPr>
        <w:shd w:val="clear" w:color="auto" w:fill="FFFFFF"/>
        <w:rPr>
          <w:rFonts w:ascii="Arial" w:hAnsi="Arial" w:cs="Arial"/>
          <w:sz w:val="22"/>
          <w:szCs w:val="22"/>
        </w:rPr>
      </w:pPr>
      <w:r>
        <w:rPr>
          <w:rFonts w:ascii="Arial" w:hAnsi="Arial" w:cs="Arial"/>
          <w:sz w:val="22"/>
          <w:szCs w:val="22"/>
        </w:rPr>
        <w:t xml:space="preserve">Confirmation that their data is being processed; </w:t>
      </w:r>
    </w:p>
    <w:p w14:paraId="653F1E01" w14:textId="77777777" w:rsidR="0011788B" w:rsidRDefault="0011788B" w:rsidP="0011788B">
      <w:pPr>
        <w:pStyle w:val="NormalWeb"/>
        <w:numPr>
          <w:ilvl w:val="0"/>
          <w:numId w:val="12"/>
        </w:numPr>
        <w:shd w:val="clear" w:color="auto" w:fill="FFFFFF"/>
        <w:rPr>
          <w:rFonts w:ascii="Arial" w:hAnsi="Arial" w:cs="Arial"/>
          <w:sz w:val="22"/>
          <w:szCs w:val="22"/>
        </w:rPr>
      </w:pPr>
      <w:r>
        <w:rPr>
          <w:rFonts w:ascii="Arial" w:hAnsi="Arial" w:cs="Arial"/>
          <w:sz w:val="22"/>
          <w:szCs w:val="22"/>
        </w:rPr>
        <w:t xml:space="preserve">Access to their personal data; </w:t>
      </w:r>
    </w:p>
    <w:p w14:paraId="416EFD35" w14:textId="77777777" w:rsidR="0011788B" w:rsidRDefault="0011788B" w:rsidP="0011788B">
      <w:pPr>
        <w:pStyle w:val="NormalWeb"/>
        <w:numPr>
          <w:ilvl w:val="0"/>
          <w:numId w:val="12"/>
        </w:numPr>
        <w:shd w:val="clear" w:color="auto" w:fill="FFFFFF"/>
        <w:rPr>
          <w:rFonts w:ascii="Arial" w:hAnsi="Arial" w:cs="Arial"/>
          <w:sz w:val="22"/>
          <w:szCs w:val="22"/>
        </w:rPr>
      </w:pPr>
      <w:r>
        <w:rPr>
          <w:rFonts w:ascii="Arial" w:hAnsi="Arial" w:cs="Arial"/>
          <w:sz w:val="22"/>
          <w:szCs w:val="22"/>
        </w:rPr>
        <w:t xml:space="preserve">A description of the information that is being processed; </w:t>
      </w:r>
    </w:p>
    <w:p w14:paraId="59F4A2DC" w14:textId="77777777" w:rsidR="0011788B" w:rsidRDefault="0011788B" w:rsidP="0011788B">
      <w:pPr>
        <w:pStyle w:val="NormalWeb"/>
        <w:numPr>
          <w:ilvl w:val="0"/>
          <w:numId w:val="12"/>
        </w:numPr>
        <w:shd w:val="clear" w:color="auto" w:fill="FFFFFF"/>
        <w:rPr>
          <w:rFonts w:ascii="Arial" w:hAnsi="Arial" w:cs="Arial"/>
          <w:sz w:val="22"/>
          <w:szCs w:val="22"/>
        </w:rPr>
      </w:pPr>
      <w:r>
        <w:rPr>
          <w:rFonts w:ascii="Arial" w:hAnsi="Arial" w:cs="Arial"/>
          <w:sz w:val="22"/>
          <w:szCs w:val="22"/>
        </w:rPr>
        <w:t xml:space="preserve">The purpose for which the information is being processed; </w:t>
      </w:r>
    </w:p>
    <w:p w14:paraId="1918AC23" w14:textId="77777777" w:rsidR="0011788B" w:rsidRDefault="0011788B" w:rsidP="0011788B">
      <w:pPr>
        <w:pStyle w:val="NormalWeb"/>
        <w:numPr>
          <w:ilvl w:val="0"/>
          <w:numId w:val="12"/>
        </w:numPr>
        <w:shd w:val="clear" w:color="auto" w:fill="FFFFFF"/>
        <w:rPr>
          <w:rFonts w:ascii="Arial" w:hAnsi="Arial" w:cs="Arial"/>
          <w:sz w:val="22"/>
          <w:szCs w:val="22"/>
        </w:rPr>
      </w:pPr>
      <w:r>
        <w:rPr>
          <w:rFonts w:ascii="Arial" w:hAnsi="Arial" w:cs="Arial"/>
          <w:sz w:val="22"/>
          <w:szCs w:val="22"/>
        </w:rPr>
        <w:t xml:space="preserve">The recipients/class of recipients to whom that information is or may be disclosed; </w:t>
      </w:r>
    </w:p>
    <w:p w14:paraId="629088DD" w14:textId="77777777" w:rsidR="0011788B" w:rsidRDefault="0011788B" w:rsidP="0011788B">
      <w:pPr>
        <w:pStyle w:val="NormalWeb"/>
        <w:numPr>
          <w:ilvl w:val="0"/>
          <w:numId w:val="12"/>
        </w:numPr>
        <w:shd w:val="clear" w:color="auto" w:fill="FFFFFF"/>
        <w:rPr>
          <w:rFonts w:ascii="Arial" w:hAnsi="Arial" w:cs="Arial"/>
          <w:sz w:val="22"/>
          <w:szCs w:val="22"/>
        </w:rPr>
      </w:pPr>
      <w:r>
        <w:rPr>
          <w:rFonts w:ascii="Arial" w:hAnsi="Arial" w:cs="Arial"/>
          <w:sz w:val="22"/>
          <w:szCs w:val="22"/>
        </w:rPr>
        <w:t xml:space="preserve">Details of the School’s sources of information obtained; </w:t>
      </w:r>
    </w:p>
    <w:p w14:paraId="5DDF716E" w14:textId="77777777" w:rsidR="0011788B" w:rsidRDefault="0011788B" w:rsidP="0011788B">
      <w:pPr>
        <w:pStyle w:val="NormalWeb"/>
        <w:numPr>
          <w:ilvl w:val="0"/>
          <w:numId w:val="12"/>
        </w:numPr>
        <w:shd w:val="clear" w:color="auto" w:fill="FFFFFF"/>
        <w:rPr>
          <w:rFonts w:ascii="Arial" w:hAnsi="Arial" w:cs="Arial"/>
          <w:sz w:val="22"/>
          <w:szCs w:val="22"/>
        </w:rPr>
      </w:pPr>
      <w:r>
        <w:rPr>
          <w:rFonts w:ascii="Arial" w:hAnsi="Arial" w:cs="Arial"/>
          <w:sz w:val="22"/>
          <w:szCs w:val="22"/>
        </w:rPr>
        <w:t xml:space="preserve">In relation to any Personal Data processed for the purposes of evaluating matters in relation to </w:t>
      </w:r>
    </w:p>
    <w:p w14:paraId="600F7F6C" w14:textId="77777777" w:rsidR="0011788B" w:rsidRDefault="0011788B" w:rsidP="0011788B">
      <w:pPr>
        <w:pStyle w:val="NormalWeb"/>
        <w:shd w:val="clear" w:color="auto" w:fill="FFFFFF"/>
        <w:ind w:left="720"/>
        <w:rPr>
          <w:rFonts w:ascii="Arial" w:hAnsi="Arial" w:cs="Arial"/>
          <w:sz w:val="22"/>
          <w:szCs w:val="22"/>
        </w:rPr>
      </w:pPr>
      <w:r>
        <w:rPr>
          <w:rFonts w:ascii="Arial" w:hAnsi="Arial" w:cs="Arial"/>
          <w:sz w:val="22"/>
          <w:szCs w:val="22"/>
        </w:rPr>
        <w:t xml:space="preserve">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w:t>
      </w:r>
    </w:p>
    <w:p w14:paraId="4D9832BE" w14:textId="77777777" w:rsidR="0011788B" w:rsidRDefault="0011788B" w:rsidP="0011788B">
      <w:pPr>
        <w:pStyle w:val="NormalWeb"/>
        <w:numPr>
          <w:ilvl w:val="0"/>
          <w:numId w:val="12"/>
        </w:numPr>
        <w:shd w:val="clear" w:color="auto" w:fill="FFFFFF"/>
        <w:rPr>
          <w:rFonts w:ascii="Arial" w:hAnsi="Arial" w:cs="Arial"/>
          <w:sz w:val="22"/>
          <w:szCs w:val="22"/>
        </w:rPr>
      </w:pPr>
      <w:r>
        <w:rPr>
          <w:rFonts w:ascii="Arial" w:hAnsi="Arial" w:cs="Arial"/>
          <w:sz w:val="22"/>
          <w:szCs w:val="22"/>
        </w:rPr>
        <w:t xml:space="preserve">Other supplementary information </w:t>
      </w:r>
    </w:p>
    <w:p w14:paraId="62DF7B10" w14:textId="7C342E98" w:rsidR="0011788B" w:rsidRDefault="0011788B" w:rsidP="0011788B">
      <w:pPr>
        <w:pStyle w:val="NormalWeb"/>
        <w:shd w:val="clear" w:color="auto" w:fill="FFFFFF"/>
      </w:pPr>
      <w:r>
        <w:rPr>
          <w:rFonts w:ascii="Arial" w:hAnsi="Arial" w:cs="Arial"/>
          <w:sz w:val="22"/>
          <w:szCs w:val="22"/>
        </w:rPr>
        <w:t xml:space="preserve">Any Data Subject who wishes to obtain the above information must notify </w:t>
      </w:r>
      <w:r w:rsidR="00D87890">
        <w:rPr>
          <w:rFonts w:ascii="Arial" w:hAnsi="Arial" w:cs="Arial"/>
          <w:sz w:val="22"/>
          <w:szCs w:val="22"/>
        </w:rPr>
        <w:t xml:space="preserve">Bilbrough Country Classroom </w:t>
      </w:r>
      <w:r>
        <w:rPr>
          <w:rFonts w:ascii="Arial" w:hAnsi="Arial" w:cs="Arial"/>
          <w:sz w:val="22"/>
          <w:szCs w:val="22"/>
        </w:rPr>
        <w:t xml:space="preserve">in writing of his or her request. This is known as a Data Subject Access Request. </w:t>
      </w:r>
    </w:p>
    <w:p w14:paraId="3280FF10" w14:textId="77777777" w:rsidR="0011788B" w:rsidRDefault="0011788B" w:rsidP="0011788B">
      <w:pPr>
        <w:pStyle w:val="NormalWeb"/>
        <w:shd w:val="clear" w:color="auto" w:fill="FFFFFF"/>
      </w:pPr>
      <w:r>
        <w:rPr>
          <w:rFonts w:ascii="Arial" w:hAnsi="Arial" w:cs="Arial"/>
          <w:sz w:val="22"/>
          <w:szCs w:val="22"/>
        </w:rPr>
        <w:t xml:space="preserve">The request should in the first instance be sent to the Headteacher. </w:t>
      </w:r>
    </w:p>
    <w:p w14:paraId="19C5D205" w14:textId="77777777" w:rsidR="0011788B" w:rsidRDefault="0011788B" w:rsidP="0011788B">
      <w:pPr>
        <w:pStyle w:val="NormalWeb"/>
        <w:shd w:val="clear" w:color="auto" w:fill="FFFFFF"/>
      </w:pPr>
      <w:r>
        <w:rPr>
          <w:rFonts w:ascii="Arial" w:hAnsi="Arial" w:cs="Arial"/>
          <w:b/>
          <w:bCs/>
          <w:sz w:val="22"/>
          <w:szCs w:val="22"/>
        </w:rPr>
        <w:t xml:space="preserve">Direct Marketing </w:t>
      </w:r>
    </w:p>
    <w:p w14:paraId="5516CF0D" w14:textId="3CE67D5E" w:rsidR="0011788B" w:rsidRDefault="00D87890" w:rsidP="0011788B">
      <w:pPr>
        <w:pStyle w:val="NormalWeb"/>
        <w:shd w:val="clear" w:color="auto" w:fill="FFFFFF"/>
      </w:pPr>
      <w:r>
        <w:rPr>
          <w:rFonts w:ascii="Arial" w:hAnsi="Arial" w:cs="Arial"/>
          <w:sz w:val="22"/>
          <w:szCs w:val="22"/>
        </w:rPr>
        <w:t xml:space="preserve">Bilbrough Country Classroom </w:t>
      </w:r>
      <w:r w:rsidR="0011788B">
        <w:rPr>
          <w:rFonts w:ascii="Arial" w:hAnsi="Arial" w:cs="Arial"/>
          <w:sz w:val="22"/>
          <w:szCs w:val="22"/>
        </w:rPr>
        <w:t xml:space="preserve">are subject to certain rules and privacy laws when marketing. For example a data subject’s prior consent will be required for electronic direct marketing (for example, by email, text or automated calls). </w:t>
      </w:r>
    </w:p>
    <w:p w14:paraId="6711F944" w14:textId="77777777" w:rsidR="0011788B" w:rsidRDefault="0011788B" w:rsidP="0011788B">
      <w:pPr>
        <w:pStyle w:val="NormalWeb"/>
        <w:shd w:val="clear" w:color="auto" w:fill="FFFFFF"/>
      </w:pPr>
      <w:r>
        <w:rPr>
          <w:rFonts w:ascii="Arial" w:hAnsi="Arial" w:cs="Arial"/>
          <w:sz w:val="22"/>
          <w:szCs w:val="22"/>
        </w:rPr>
        <w:t xml:space="preserve">The School will explicitly offer individuals the opportunity to object to direct marketing and will do so in an intelligible format which is clear for the individual to understand. The School will promptly respond to any individual objection to direct marketing. </w:t>
      </w:r>
    </w:p>
    <w:p w14:paraId="379493D9" w14:textId="77777777" w:rsidR="0011788B" w:rsidRDefault="0011788B" w:rsidP="0011788B">
      <w:pPr>
        <w:pStyle w:val="NormalWeb"/>
        <w:shd w:val="clear" w:color="auto" w:fill="FFFFFF"/>
      </w:pPr>
      <w:r>
        <w:rPr>
          <w:rFonts w:ascii="Arial" w:hAnsi="Arial" w:cs="Arial"/>
          <w:b/>
          <w:bCs/>
          <w:sz w:val="22"/>
          <w:szCs w:val="22"/>
        </w:rPr>
        <w:t xml:space="preserve">Employee Obligations </w:t>
      </w:r>
    </w:p>
    <w:p w14:paraId="59F8C61F" w14:textId="06BCA488" w:rsidR="0011788B" w:rsidRDefault="0011788B" w:rsidP="0011788B">
      <w:pPr>
        <w:pStyle w:val="NormalWeb"/>
        <w:shd w:val="clear" w:color="auto" w:fill="FFFFFF"/>
      </w:pPr>
      <w:r>
        <w:rPr>
          <w:rFonts w:ascii="Arial" w:hAnsi="Arial" w:cs="Arial"/>
          <w:sz w:val="22"/>
          <w:szCs w:val="22"/>
        </w:rPr>
        <w:lastRenderedPageBreak/>
        <w:t xml:space="preserve">Employees may have access to the personal data of other members of staff, suppliers, parents or pupils of </w:t>
      </w:r>
      <w:r w:rsidR="00D87890">
        <w:rPr>
          <w:rFonts w:ascii="Arial" w:hAnsi="Arial" w:cs="Arial"/>
          <w:sz w:val="22"/>
          <w:szCs w:val="22"/>
        </w:rPr>
        <w:t>Bilbrough Country Classroom</w:t>
      </w:r>
      <w:r>
        <w:rPr>
          <w:rFonts w:ascii="Arial" w:hAnsi="Arial" w:cs="Arial"/>
          <w:sz w:val="22"/>
          <w:szCs w:val="22"/>
        </w:rPr>
        <w:t xml:space="preserve"> in the course of their employment or engagement. If so, </w:t>
      </w:r>
      <w:r w:rsidR="00D87890">
        <w:rPr>
          <w:rFonts w:ascii="Arial" w:hAnsi="Arial" w:cs="Arial"/>
          <w:sz w:val="22"/>
          <w:szCs w:val="22"/>
        </w:rPr>
        <w:t xml:space="preserve">Bilbrough Country Classroom </w:t>
      </w:r>
      <w:r>
        <w:rPr>
          <w:rFonts w:ascii="Arial" w:hAnsi="Arial" w:cs="Arial"/>
          <w:sz w:val="22"/>
          <w:szCs w:val="22"/>
        </w:rPr>
        <w:t xml:space="preserve">expects those employees to help meet the School’s data protection obligations to those individuals. Specifically, you must: - </w:t>
      </w:r>
    </w:p>
    <w:p w14:paraId="37D56862" w14:textId="77777777" w:rsidR="0011788B" w:rsidRDefault="0011788B" w:rsidP="0011788B">
      <w:pPr>
        <w:pStyle w:val="NormalWeb"/>
        <w:numPr>
          <w:ilvl w:val="0"/>
          <w:numId w:val="13"/>
        </w:numPr>
        <w:shd w:val="clear" w:color="auto" w:fill="FFFFFF"/>
      </w:pPr>
      <w:proofErr w:type="gramStart"/>
      <w:r>
        <w:rPr>
          <w:rFonts w:ascii="Arial" w:hAnsi="Arial" w:cs="Arial"/>
          <w:sz w:val="22"/>
          <w:szCs w:val="22"/>
        </w:rPr>
        <w:t>●  Only</w:t>
      </w:r>
      <w:proofErr w:type="gramEnd"/>
      <w:r>
        <w:rPr>
          <w:rFonts w:ascii="Arial" w:hAnsi="Arial" w:cs="Arial"/>
          <w:sz w:val="22"/>
          <w:szCs w:val="22"/>
        </w:rPr>
        <w:t xml:space="preserve"> access the personal data that you have authority to access, and only for authorised purposes; </w:t>
      </w:r>
    </w:p>
    <w:p w14:paraId="11123845" w14:textId="77777777" w:rsidR="0011788B" w:rsidRDefault="0011788B" w:rsidP="0011788B">
      <w:pPr>
        <w:pStyle w:val="NormalWeb"/>
        <w:numPr>
          <w:ilvl w:val="0"/>
          <w:numId w:val="13"/>
        </w:numPr>
        <w:shd w:val="clear" w:color="auto" w:fill="FFFFFF"/>
      </w:pPr>
      <w:proofErr w:type="gramStart"/>
      <w:r>
        <w:rPr>
          <w:rFonts w:ascii="Arial" w:hAnsi="Arial" w:cs="Arial"/>
          <w:sz w:val="22"/>
          <w:szCs w:val="22"/>
        </w:rPr>
        <w:t>●  Only</w:t>
      </w:r>
      <w:proofErr w:type="gramEnd"/>
      <w:r>
        <w:rPr>
          <w:rFonts w:ascii="Arial" w:hAnsi="Arial" w:cs="Arial"/>
          <w:sz w:val="22"/>
          <w:szCs w:val="22"/>
        </w:rPr>
        <w:t xml:space="preserve"> allow others to access personal data if they have appropriate authorisation; </w:t>
      </w:r>
    </w:p>
    <w:p w14:paraId="0305592E" w14:textId="77777777" w:rsidR="0011788B" w:rsidRDefault="0011788B" w:rsidP="0011788B">
      <w:pPr>
        <w:pStyle w:val="NormalWeb"/>
        <w:numPr>
          <w:ilvl w:val="0"/>
          <w:numId w:val="13"/>
        </w:numPr>
        <w:shd w:val="clear" w:color="auto" w:fill="FFFFFF"/>
      </w:pPr>
      <w:proofErr w:type="gramStart"/>
      <w:r>
        <w:rPr>
          <w:rFonts w:ascii="Arial" w:hAnsi="Arial" w:cs="Arial"/>
          <w:sz w:val="22"/>
          <w:szCs w:val="22"/>
        </w:rPr>
        <w:t>●  Keep</w:t>
      </w:r>
      <w:proofErr w:type="gramEnd"/>
      <w:r>
        <w:rPr>
          <w:rFonts w:ascii="Arial" w:hAnsi="Arial" w:cs="Arial"/>
          <w:sz w:val="22"/>
          <w:szCs w:val="22"/>
        </w:rPr>
        <w:t xml:space="preserve"> personal data secure (for example by complying with rules on access to school premises, computer access, password protection and secure file storage and destruction. </w:t>
      </w:r>
    </w:p>
    <w:p w14:paraId="7F3AF055" w14:textId="77777777" w:rsidR="0011788B" w:rsidRDefault="0011788B" w:rsidP="0011788B">
      <w:pPr>
        <w:pStyle w:val="NormalWeb"/>
        <w:shd w:val="clear" w:color="auto" w:fill="FFFFFF"/>
        <w:ind w:left="720"/>
      </w:pPr>
      <w:r>
        <w:rPr>
          <w:rFonts w:ascii="Arial" w:hAnsi="Arial" w:cs="Arial"/>
          <w:sz w:val="22"/>
          <w:szCs w:val="22"/>
        </w:rPr>
        <w:t xml:space="preserve">Please refer to the TGS e-safety Policy on the school website); </w:t>
      </w:r>
    </w:p>
    <w:p w14:paraId="1322D6AF" w14:textId="77777777" w:rsidR="0011788B" w:rsidRDefault="0011788B" w:rsidP="0011788B">
      <w:pPr>
        <w:pStyle w:val="NormalWeb"/>
        <w:numPr>
          <w:ilvl w:val="0"/>
          <w:numId w:val="13"/>
        </w:numPr>
        <w:shd w:val="clear" w:color="auto" w:fill="FFFFFF"/>
      </w:pPr>
      <w:proofErr w:type="gramStart"/>
      <w:r>
        <w:rPr>
          <w:rFonts w:ascii="Arial" w:hAnsi="Arial" w:cs="Arial"/>
          <w:sz w:val="22"/>
          <w:szCs w:val="22"/>
        </w:rPr>
        <w:t>●  Not</w:t>
      </w:r>
      <w:proofErr w:type="gramEnd"/>
      <w:r>
        <w:rPr>
          <w:rFonts w:ascii="Arial" w:hAnsi="Arial" w:cs="Arial"/>
          <w:sz w:val="22"/>
          <w:szCs w:val="22"/>
        </w:rPr>
        <w:t xml:space="preserve"> to remove personal data or devices containing personal data from the School premises </w:t>
      </w:r>
    </w:p>
    <w:p w14:paraId="3A92AE0C" w14:textId="77777777" w:rsidR="0011788B" w:rsidRDefault="0011788B" w:rsidP="0011788B">
      <w:pPr>
        <w:pStyle w:val="NormalWeb"/>
        <w:shd w:val="clear" w:color="auto" w:fill="FFFFFF"/>
        <w:ind w:left="720"/>
      </w:pPr>
      <w:r>
        <w:rPr>
          <w:rFonts w:ascii="Arial" w:hAnsi="Arial" w:cs="Arial"/>
          <w:sz w:val="22"/>
          <w:szCs w:val="22"/>
        </w:rPr>
        <w:t xml:space="preserve">unless appropriate security measures are in place (such as Pseudonymisation, encryption, </w:t>
      </w:r>
    </w:p>
    <w:p w14:paraId="282BDE39" w14:textId="77777777" w:rsidR="0011788B" w:rsidRDefault="0011788B" w:rsidP="0011788B">
      <w:pPr>
        <w:pStyle w:val="NormalWeb"/>
        <w:shd w:val="clear" w:color="auto" w:fill="FFFFFF"/>
        <w:ind w:left="720"/>
      </w:pPr>
      <w:r>
        <w:rPr>
          <w:rFonts w:ascii="Arial" w:hAnsi="Arial" w:cs="Arial"/>
          <w:sz w:val="22"/>
          <w:szCs w:val="22"/>
        </w:rPr>
        <w:t xml:space="preserve">password protection) to secure the information; </w:t>
      </w:r>
    </w:p>
    <w:p w14:paraId="35F8FEB5" w14:textId="77777777" w:rsidR="0011788B" w:rsidRDefault="0011788B" w:rsidP="0011788B">
      <w:pPr>
        <w:pStyle w:val="NormalWeb"/>
        <w:numPr>
          <w:ilvl w:val="0"/>
          <w:numId w:val="13"/>
        </w:numPr>
        <w:shd w:val="clear" w:color="auto" w:fill="FFFFFF"/>
      </w:pPr>
      <w:proofErr w:type="gramStart"/>
      <w:r>
        <w:rPr>
          <w:rFonts w:ascii="Arial" w:hAnsi="Arial" w:cs="Arial"/>
          <w:sz w:val="22"/>
          <w:szCs w:val="22"/>
        </w:rPr>
        <w:t>●  Not</w:t>
      </w:r>
      <w:proofErr w:type="gramEnd"/>
      <w:r>
        <w:rPr>
          <w:rFonts w:ascii="Arial" w:hAnsi="Arial" w:cs="Arial"/>
          <w:sz w:val="22"/>
          <w:szCs w:val="22"/>
        </w:rPr>
        <w:t xml:space="preserve"> to store personal information on local drives. </w:t>
      </w:r>
    </w:p>
    <w:p w14:paraId="2C5042F7" w14:textId="77777777" w:rsidR="0011788B" w:rsidRDefault="0011788B" w:rsidP="0011788B">
      <w:pPr>
        <w:pStyle w:val="NormalWeb"/>
        <w:shd w:val="clear" w:color="auto" w:fill="FFFFFF"/>
        <w:ind w:left="720"/>
      </w:pPr>
      <w:r>
        <w:rPr>
          <w:rFonts w:ascii="Arial" w:hAnsi="Arial" w:cs="Arial"/>
          <w:b/>
          <w:bCs/>
          <w:sz w:val="22"/>
          <w:szCs w:val="22"/>
        </w:rPr>
        <w:t xml:space="preserve">SECTION 4 - ACCOUNTABILITY </w:t>
      </w:r>
    </w:p>
    <w:p w14:paraId="1E25D613" w14:textId="7B0FE59B" w:rsidR="0011788B" w:rsidRDefault="00D87890" w:rsidP="0011788B">
      <w:pPr>
        <w:pStyle w:val="NormalWeb"/>
        <w:shd w:val="clear" w:color="auto" w:fill="FFFFFF"/>
        <w:ind w:left="720"/>
      </w:pPr>
      <w:r>
        <w:rPr>
          <w:rFonts w:ascii="Arial" w:hAnsi="Arial" w:cs="Arial"/>
          <w:sz w:val="22"/>
          <w:szCs w:val="22"/>
        </w:rPr>
        <w:t xml:space="preserve">Bilbrough Country Classroom </w:t>
      </w:r>
      <w:r w:rsidR="0011788B">
        <w:rPr>
          <w:rFonts w:ascii="Arial" w:hAnsi="Arial" w:cs="Arial"/>
          <w:sz w:val="22"/>
          <w:szCs w:val="22"/>
        </w:rPr>
        <w:t xml:space="preserve">will ensure compliance with data protection principles by implementing appropriate technical and organisational measures. We are responsible for and demonstrate accountability with the GDPR principles. </w:t>
      </w:r>
    </w:p>
    <w:p w14:paraId="2C92504D" w14:textId="3E877B08" w:rsidR="0011788B" w:rsidRDefault="00D87890" w:rsidP="0011788B">
      <w:pPr>
        <w:pStyle w:val="NormalWeb"/>
        <w:shd w:val="clear" w:color="auto" w:fill="FFFFFF"/>
        <w:ind w:left="720"/>
      </w:pPr>
      <w:r>
        <w:rPr>
          <w:rFonts w:ascii="Arial" w:hAnsi="Arial" w:cs="Arial"/>
          <w:sz w:val="22"/>
          <w:szCs w:val="22"/>
        </w:rPr>
        <w:t xml:space="preserve">Bilbrough Country Classroom </w:t>
      </w:r>
      <w:r w:rsidR="0011788B">
        <w:rPr>
          <w:rFonts w:ascii="Arial" w:hAnsi="Arial" w:cs="Arial"/>
          <w:sz w:val="22"/>
          <w:szCs w:val="22"/>
        </w:rPr>
        <w:t xml:space="preserve">have taken the following steps to ensure and document GDPR compliance: - </w:t>
      </w:r>
    </w:p>
    <w:p w14:paraId="4E5767FF" w14:textId="77777777" w:rsidR="0011788B" w:rsidRDefault="0011788B" w:rsidP="0011788B">
      <w:pPr>
        <w:pStyle w:val="NormalWeb"/>
        <w:numPr>
          <w:ilvl w:val="0"/>
          <w:numId w:val="14"/>
        </w:numPr>
        <w:shd w:val="clear" w:color="auto" w:fill="FFFFFF"/>
        <w:rPr>
          <w:rFonts w:ascii="Arial" w:hAnsi="Arial" w:cs="Arial"/>
          <w:sz w:val="22"/>
          <w:szCs w:val="22"/>
        </w:rPr>
      </w:pPr>
      <w:r>
        <w:rPr>
          <w:rFonts w:ascii="Arial" w:hAnsi="Arial" w:cs="Arial"/>
          <w:sz w:val="22"/>
          <w:szCs w:val="22"/>
        </w:rPr>
        <w:t xml:space="preserve">If you are unsure of the lawful basis being relied on by the School to process personal data; </w:t>
      </w:r>
    </w:p>
    <w:p w14:paraId="0A3D732A" w14:textId="77777777" w:rsidR="0011788B" w:rsidRDefault="0011788B" w:rsidP="0011788B">
      <w:pPr>
        <w:pStyle w:val="NormalWeb"/>
        <w:numPr>
          <w:ilvl w:val="0"/>
          <w:numId w:val="14"/>
        </w:numPr>
        <w:shd w:val="clear" w:color="auto" w:fill="FFFFFF"/>
        <w:rPr>
          <w:rFonts w:ascii="Arial" w:hAnsi="Arial" w:cs="Arial"/>
          <w:sz w:val="22"/>
          <w:szCs w:val="22"/>
        </w:rPr>
      </w:pPr>
      <w:r>
        <w:rPr>
          <w:rFonts w:ascii="Arial" w:hAnsi="Arial" w:cs="Arial"/>
          <w:sz w:val="22"/>
          <w:szCs w:val="22"/>
        </w:rPr>
        <w:t xml:space="preserve">If you need to rely on consent as a fair reason for processing (please see below the section on </w:t>
      </w:r>
    </w:p>
    <w:p w14:paraId="7277B758" w14:textId="77777777" w:rsidR="0011788B" w:rsidRDefault="0011788B" w:rsidP="0011788B">
      <w:pPr>
        <w:pStyle w:val="NormalWeb"/>
        <w:shd w:val="clear" w:color="auto" w:fill="FFFFFF"/>
        <w:ind w:left="720"/>
        <w:rPr>
          <w:rFonts w:ascii="Arial" w:hAnsi="Arial" w:cs="Arial"/>
          <w:sz w:val="22"/>
          <w:szCs w:val="22"/>
        </w:rPr>
      </w:pPr>
      <w:r>
        <w:rPr>
          <w:rFonts w:ascii="Arial" w:hAnsi="Arial" w:cs="Arial"/>
          <w:sz w:val="22"/>
          <w:szCs w:val="22"/>
        </w:rPr>
        <w:t xml:space="preserve">consent for further detail); </w:t>
      </w:r>
    </w:p>
    <w:p w14:paraId="75C1A7CC" w14:textId="77777777" w:rsidR="0011788B" w:rsidRDefault="0011788B" w:rsidP="0011788B">
      <w:pPr>
        <w:pStyle w:val="NormalWeb"/>
        <w:numPr>
          <w:ilvl w:val="0"/>
          <w:numId w:val="14"/>
        </w:numPr>
        <w:shd w:val="clear" w:color="auto" w:fill="FFFFFF"/>
        <w:rPr>
          <w:rFonts w:ascii="Arial" w:hAnsi="Arial" w:cs="Arial"/>
          <w:sz w:val="22"/>
          <w:szCs w:val="22"/>
        </w:rPr>
      </w:pPr>
      <w:r>
        <w:rPr>
          <w:rFonts w:ascii="Arial" w:hAnsi="Arial" w:cs="Arial"/>
          <w:sz w:val="22"/>
          <w:szCs w:val="22"/>
        </w:rPr>
        <w:t xml:space="preserve">If you need to draft privacy notices or fair processing notices; </w:t>
      </w:r>
    </w:p>
    <w:p w14:paraId="214F2EA1" w14:textId="77777777" w:rsidR="0011788B" w:rsidRDefault="0011788B" w:rsidP="0011788B">
      <w:pPr>
        <w:pStyle w:val="NormalWeb"/>
        <w:numPr>
          <w:ilvl w:val="0"/>
          <w:numId w:val="14"/>
        </w:numPr>
        <w:shd w:val="clear" w:color="auto" w:fill="FFFFFF"/>
        <w:rPr>
          <w:rFonts w:ascii="Arial" w:hAnsi="Arial" w:cs="Arial"/>
          <w:sz w:val="22"/>
          <w:szCs w:val="22"/>
        </w:rPr>
      </w:pPr>
      <w:r>
        <w:rPr>
          <w:rFonts w:ascii="Arial" w:hAnsi="Arial" w:cs="Arial"/>
          <w:sz w:val="22"/>
          <w:szCs w:val="22"/>
        </w:rPr>
        <w:t xml:space="preserve">If you are unsure about the retention periods for the personal data being processed; </w:t>
      </w:r>
    </w:p>
    <w:p w14:paraId="75BC9127" w14:textId="77777777" w:rsidR="0011788B" w:rsidRDefault="0011788B" w:rsidP="0011788B">
      <w:pPr>
        <w:pStyle w:val="NormalWeb"/>
        <w:numPr>
          <w:ilvl w:val="0"/>
          <w:numId w:val="14"/>
        </w:numPr>
        <w:shd w:val="clear" w:color="auto" w:fill="FFFFFF"/>
        <w:rPr>
          <w:rFonts w:ascii="Arial" w:hAnsi="Arial" w:cs="Arial"/>
          <w:sz w:val="22"/>
          <w:szCs w:val="22"/>
        </w:rPr>
      </w:pPr>
      <w:r>
        <w:rPr>
          <w:rFonts w:ascii="Arial" w:hAnsi="Arial" w:cs="Arial"/>
          <w:sz w:val="22"/>
          <w:szCs w:val="22"/>
        </w:rPr>
        <w:t xml:space="preserve">If you are unsure about what security measures need to be put in place to protect personal </w:t>
      </w:r>
    </w:p>
    <w:p w14:paraId="5E198DFC" w14:textId="77777777" w:rsidR="0011788B" w:rsidRDefault="0011788B" w:rsidP="0011788B">
      <w:pPr>
        <w:pStyle w:val="NormalWeb"/>
        <w:shd w:val="clear" w:color="auto" w:fill="FFFFFF"/>
        <w:ind w:left="720"/>
        <w:rPr>
          <w:rFonts w:ascii="Arial" w:hAnsi="Arial" w:cs="Arial"/>
          <w:sz w:val="22"/>
          <w:szCs w:val="22"/>
        </w:rPr>
      </w:pPr>
      <w:r>
        <w:rPr>
          <w:rFonts w:ascii="Arial" w:hAnsi="Arial" w:cs="Arial"/>
          <w:sz w:val="22"/>
          <w:szCs w:val="22"/>
        </w:rPr>
        <w:t xml:space="preserve">data; </w:t>
      </w:r>
    </w:p>
    <w:p w14:paraId="1568F077" w14:textId="77777777" w:rsidR="0011788B" w:rsidRDefault="0011788B" w:rsidP="0011788B">
      <w:pPr>
        <w:pStyle w:val="NormalWeb"/>
        <w:numPr>
          <w:ilvl w:val="0"/>
          <w:numId w:val="14"/>
        </w:numPr>
        <w:shd w:val="clear" w:color="auto" w:fill="FFFFFF"/>
        <w:rPr>
          <w:rFonts w:ascii="Arial" w:hAnsi="Arial" w:cs="Arial"/>
          <w:sz w:val="22"/>
          <w:szCs w:val="22"/>
        </w:rPr>
      </w:pPr>
      <w:r>
        <w:rPr>
          <w:rFonts w:ascii="Arial" w:hAnsi="Arial" w:cs="Arial"/>
          <w:sz w:val="22"/>
          <w:szCs w:val="22"/>
        </w:rPr>
        <w:t xml:space="preserve">If there has been a personal data breach; </w:t>
      </w:r>
    </w:p>
    <w:p w14:paraId="75DDB8A1" w14:textId="77777777" w:rsidR="0011788B" w:rsidRDefault="0011788B" w:rsidP="0011788B">
      <w:pPr>
        <w:pStyle w:val="NormalWeb"/>
        <w:numPr>
          <w:ilvl w:val="0"/>
          <w:numId w:val="15"/>
        </w:numPr>
        <w:shd w:val="clear" w:color="auto" w:fill="FFFFFF"/>
        <w:rPr>
          <w:rFonts w:ascii="Arial" w:hAnsi="Arial" w:cs="Arial"/>
          <w:sz w:val="22"/>
          <w:szCs w:val="22"/>
        </w:rPr>
      </w:pPr>
      <w:r>
        <w:rPr>
          <w:rFonts w:ascii="Arial" w:hAnsi="Arial" w:cs="Arial"/>
          <w:sz w:val="22"/>
          <w:szCs w:val="22"/>
        </w:rPr>
        <w:t xml:space="preserve">If you are unsure on what basis to transfer personal data outside the EEA; </w:t>
      </w:r>
    </w:p>
    <w:p w14:paraId="5600E98E" w14:textId="77777777" w:rsidR="0011788B" w:rsidRDefault="0011788B" w:rsidP="0011788B">
      <w:pPr>
        <w:pStyle w:val="NormalWeb"/>
        <w:numPr>
          <w:ilvl w:val="0"/>
          <w:numId w:val="15"/>
        </w:numPr>
        <w:shd w:val="clear" w:color="auto" w:fill="FFFFFF"/>
        <w:rPr>
          <w:rFonts w:ascii="Arial" w:hAnsi="Arial" w:cs="Arial"/>
          <w:sz w:val="22"/>
          <w:szCs w:val="22"/>
        </w:rPr>
      </w:pPr>
      <w:r>
        <w:rPr>
          <w:rFonts w:ascii="Arial" w:hAnsi="Arial" w:cs="Arial"/>
          <w:sz w:val="22"/>
          <w:szCs w:val="22"/>
        </w:rPr>
        <w:t xml:space="preserve">If you need any assistance dealing with any rights invoked by a data subject; </w:t>
      </w:r>
    </w:p>
    <w:p w14:paraId="7C0CCA2B" w14:textId="77777777" w:rsidR="0011788B" w:rsidRDefault="0011788B" w:rsidP="0011788B">
      <w:pPr>
        <w:pStyle w:val="NormalWeb"/>
        <w:numPr>
          <w:ilvl w:val="0"/>
          <w:numId w:val="15"/>
        </w:numPr>
        <w:shd w:val="clear" w:color="auto" w:fill="FFFFFF"/>
        <w:rPr>
          <w:rFonts w:ascii="Arial" w:hAnsi="Arial" w:cs="Arial"/>
          <w:sz w:val="22"/>
          <w:szCs w:val="22"/>
        </w:rPr>
      </w:pPr>
      <w:r>
        <w:rPr>
          <w:rFonts w:ascii="Arial" w:hAnsi="Arial" w:cs="Arial"/>
          <w:sz w:val="22"/>
          <w:szCs w:val="22"/>
        </w:rPr>
        <w:lastRenderedPageBreak/>
        <w:t xml:space="preserve">Whenever you are engaging in a significant new (or a change in) processing activity which is </w:t>
      </w:r>
    </w:p>
    <w:p w14:paraId="11B4CECE" w14:textId="77777777" w:rsidR="0011788B" w:rsidRDefault="0011788B" w:rsidP="0011788B">
      <w:pPr>
        <w:pStyle w:val="NormalWeb"/>
        <w:shd w:val="clear" w:color="auto" w:fill="FFFFFF"/>
        <w:ind w:left="720"/>
        <w:rPr>
          <w:rFonts w:ascii="Arial" w:hAnsi="Arial" w:cs="Arial"/>
          <w:sz w:val="22"/>
          <w:szCs w:val="22"/>
        </w:rPr>
      </w:pPr>
      <w:r>
        <w:rPr>
          <w:rFonts w:ascii="Arial" w:hAnsi="Arial" w:cs="Arial"/>
          <w:sz w:val="22"/>
          <w:szCs w:val="22"/>
        </w:rPr>
        <w:t xml:space="preserve">likely to require a data protection impact assessment or if you plan to use personal data for </w:t>
      </w:r>
    </w:p>
    <w:p w14:paraId="606E7FFD" w14:textId="77777777" w:rsidR="0011788B" w:rsidRDefault="0011788B" w:rsidP="0011788B">
      <w:pPr>
        <w:pStyle w:val="NormalWeb"/>
        <w:shd w:val="clear" w:color="auto" w:fill="FFFFFF"/>
        <w:ind w:left="720"/>
        <w:rPr>
          <w:rFonts w:ascii="Arial" w:hAnsi="Arial" w:cs="Arial"/>
          <w:sz w:val="22"/>
          <w:szCs w:val="22"/>
        </w:rPr>
      </w:pPr>
      <w:r>
        <w:rPr>
          <w:rFonts w:ascii="Arial" w:hAnsi="Arial" w:cs="Arial"/>
          <w:sz w:val="22"/>
          <w:szCs w:val="22"/>
        </w:rPr>
        <w:t xml:space="preserve">purposes other than what it was collected for; </w:t>
      </w:r>
    </w:p>
    <w:p w14:paraId="0A30EDDF" w14:textId="77777777" w:rsidR="0011788B" w:rsidRDefault="0011788B" w:rsidP="0011788B">
      <w:pPr>
        <w:pStyle w:val="NormalWeb"/>
        <w:numPr>
          <w:ilvl w:val="0"/>
          <w:numId w:val="15"/>
        </w:numPr>
        <w:shd w:val="clear" w:color="auto" w:fill="FFFFFF"/>
        <w:rPr>
          <w:rFonts w:ascii="Arial" w:hAnsi="Arial" w:cs="Arial"/>
          <w:sz w:val="22"/>
          <w:szCs w:val="22"/>
        </w:rPr>
      </w:pPr>
      <w:r>
        <w:rPr>
          <w:rFonts w:ascii="Arial" w:hAnsi="Arial" w:cs="Arial"/>
          <w:sz w:val="22"/>
          <w:szCs w:val="22"/>
        </w:rPr>
        <w:t xml:space="preserve">If you plan to undertake any activities involving automated processing or automated decision </w:t>
      </w:r>
    </w:p>
    <w:p w14:paraId="12223924" w14:textId="77777777" w:rsidR="0011788B" w:rsidRDefault="0011788B" w:rsidP="0011788B">
      <w:pPr>
        <w:pStyle w:val="NormalWeb"/>
        <w:shd w:val="clear" w:color="auto" w:fill="FFFFFF"/>
        <w:ind w:left="720"/>
        <w:rPr>
          <w:rFonts w:ascii="Arial" w:hAnsi="Arial" w:cs="Arial"/>
          <w:sz w:val="22"/>
          <w:szCs w:val="22"/>
        </w:rPr>
      </w:pPr>
      <w:r>
        <w:rPr>
          <w:rFonts w:ascii="Arial" w:hAnsi="Arial" w:cs="Arial"/>
          <w:sz w:val="22"/>
          <w:szCs w:val="22"/>
        </w:rPr>
        <w:t xml:space="preserve">making; </w:t>
      </w:r>
    </w:p>
    <w:p w14:paraId="45F6C53D" w14:textId="77777777" w:rsidR="0011788B" w:rsidRDefault="0011788B" w:rsidP="0011788B">
      <w:pPr>
        <w:pStyle w:val="NormalWeb"/>
        <w:numPr>
          <w:ilvl w:val="0"/>
          <w:numId w:val="15"/>
        </w:numPr>
        <w:shd w:val="clear" w:color="auto" w:fill="FFFFFF"/>
        <w:rPr>
          <w:rFonts w:ascii="Arial" w:hAnsi="Arial" w:cs="Arial"/>
          <w:sz w:val="22"/>
          <w:szCs w:val="22"/>
        </w:rPr>
      </w:pPr>
      <w:r>
        <w:rPr>
          <w:rFonts w:ascii="Arial" w:hAnsi="Arial" w:cs="Arial"/>
          <w:sz w:val="22"/>
          <w:szCs w:val="22"/>
        </w:rPr>
        <w:t xml:space="preserve">If you need help complying with applicable law when carrying out direct marketing activities; </w:t>
      </w:r>
    </w:p>
    <w:p w14:paraId="26F9809D" w14:textId="77777777" w:rsidR="0011788B" w:rsidRDefault="0011788B" w:rsidP="0011788B">
      <w:pPr>
        <w:pStyle w:val="NormalWeb"/>
        <w:numPr>
          <w:ilvl w:val="0"/>
          <w:numId w:val="15"/>
        </w:numPr>
        <w:shd w:val="clear" w:color="auto" w:fill="FFFFFF"/>
        <w:rPr>
          <w:rFonts w:ascii="Arial" w:hAnsi="Arial" w:cs="Arial"/>
          <w:sz w:val="22"/>
          <w:szCs w:val="22"/>
        </w:rPr>
      </w:pPr>
      <w:r>
        <w:rPr>
          <w:rFonts w:ascii="Arial" w:hAnsi="Arial" w:cs="Arial"/>
          <w:sz w:val="22"/>
          <w:szCs w:val="22"/>
        </w:rPr>
        <w:t xml:space="preserve">If you need help with any contracts or other areas in relation to sharing personal data with third </w:t>
      </w:r>
    </w:p>
    <w:p w14:paraId="4CC7DD80" w14:textId="77777777" w:rsidR="0011788B" w:rsidRDefault="0011788B" w:rsidP="0011788B">
      <w:pPr>
        <w:pStyle w:val="NormalWeb"/>
        <w:shd w:val="clear" w:color="auto" w:fill="FFFFFF"/>
        <w:ind w:left="720"/>
        <w:rPr>
          <w:rFonts w:ascii="Arial" w:hAnsi="Arial" w:cs="Arial"/>
          <w:sz w:val="22"/>
          <w:szCs w:val="22"/>
        </w:rPr>
      </w:pPr>
      <w:r>
        <w:rPr>
          <w:rFonts w:ascii="Arial" w:hAnsi="Arial" w:cs="Arial"/>
          <w:sz w:val="22"/>
          <w:szCs w:val="22"/>
        </w:rPr>
        <w:t xml:space="preserve">parties. </w:t>
      </w:r>
    </w:p>
    <w:p w14:paraId="2A8968DE" w14:textId="77777777" w:rsidR="0011788B" w:rsidRDefault="0011788B" w:rsidP="0011788B">
      <w:pPr>
        <w:pStyle w:val="NormalWeb"/>
        <w:shd w:val="clear" w:color="auto" w:fill="FFFFFF"/>
      </w:pPr>
      <w:r>
        <w:rPr>
          <w:rFonts w:ascii="Arial" w:hAnsi="Arial" w:cs="Arial"/>
          <w:b/>
          <w:bCs/>
          <w:sz w:val="22"/>
          <w:szCs w:val="22"/>
        </w:rPr>
        <w:t xml:space="preserve">Personal Data Breaches </w:t>
      </w:r>
    </w:p>
    <w:p w14:paraId="7488DFAB" w14:textId="20DB4EFE" w:rsidR="0011788B" w:rsidRDefault="0011788B" w:rsidP="0011788B">
      <w:pPr>
        <w:pStyle w:val="NormalWeb"/>
        <w:shd w:val="clear" w:color="auto" w:fill="FFFFFF"/>
      </w:pPr>
      <w:r>
        <w:rPr>
          <w:rFonts w:ascii="Arial" w:hAnsi="Arial" w:cs="Arial"/>
          <w:sz w:val="22"/>
          <w:szCs w:val="22"/>
        </w:rPr>
        <w:t xml:space="preserve">The GDPR requires </w:t>
      </w:r>
      <w:r w:rsidR="00D87890">
        <w:rPr>
          <w:rFonts w:ascii="Arial" w:hAnsi="Arial" w:cs="Arial"/>
          <w:sz w:val="22"/>
          <w:szCs w:val="22"/>
        </w:rPr>
        <w:t xml:space="preserve">Bilbrough Country Classroom </w:t>
      </w:r>
      <w:r>
        <w:rPr>
          <w:rFonts w:ascii="Arial" w:hAnsi="Arial" w:cs="Arial"/>
          <w:sz w:val="22"/>
          <w:szCs w:val="22"/>
        </w:rPr>
        <w:t xml:space="preserve">to notify any applicable personal data breach to the Information Commissioner’s Office (ICO). </w:t>
      </w:r>
    </w:p>
    <w:p w14:paraId="41F986DA" w14:textId="77777777" w:rsidR="0011788B" w:rsidRDefault="0011788B" w:rsidP="0011788B">
      <w:pPr>
        <w:pStyle w:val="NormalWeb"/>
        <w:shd w:val="clear" w:color="auto" w:fill="FFFFFF"/>
      </w:pPr>
      <w:r>
        <w:rPr>
          <w:rFonts w:ascii="Arial" w:hAnsi="Arial" w:cs="Arial"/>
          <w:sz w:val="22"/>
          <w:szCs w:val="22"/>
        </w:rPr>
        <w:t xml:space="preserve">We have put in place procedures to deal with any suspected personal data breach and will notify data subjects or any applicable regulator where we are legally required to do so. </w:t>
      </w:r>
    </w:p>
    <w:p w14:paraId="1CB72A0C" w14:textId="77777777" w:rsidR="0011788B" w:rsidRDefault="0011788B" w:rsidP="0011788B">
      <w:pPr>
        <w:pStyle w:val="NormalWeb"/>
        <w:shd w:val="clear" w:color="auto" w:fill="FFFFFF"/>
      </w:pPr>
      <w:r>
        <w:rPr>
          <w:rFonts w:ascii="Arial" w:hAnsi="Arial" w:cs="Arial"/>
          <w:sz w:val="22"/>
          <w:szCs w:val="22"/>
        </w:rPr>
        <w:t xml:space="preserve">If you know or suspect that a personal data breach has occurred, do not attempt to investigate the matter yourself. Immediately contact the person designated as the key point of contact for personal data breaches (who is the Headteacher) or your DPO. </w:t>
      </w:r>
    </w:p>
    <w:p w14:paraId="39D4C176" w14:textId="77777777" w:rsidR="0011788B" w:rsidRDefault="0011788B" w:rsidP="0011788B">
      <w:pPr>
        <w:pStyle w:val="NormalWeb"/>
        <w:shd w:val="clear" w:color="auto" w:fill="FFFFFF"/>
      </w:pPr>
      <w:r>
        <w:rPr>
          <w:rFonts w:ascii="Arial" w:hAnsi="Arial" w:cs="Arial"/>
          <w:b/>
          <w:bCs/>
          <w:sz w:val="22"/>
          <w:szCs w:val="22"/>
        </w:rPr>
        <w:t xml:space="preserve">Transparency and Privacy Notices </w:t>
      </w:r>
    </w:p>
    <w:p w14:paraId="320EA110" w14:textId="0767A65D" w:rsidR="0011788B" w:rsidRDefault="00D87890" w:rsidP="0011788B">
      <w:pPr>
        <w:pStyle w:val="NormalWeb"/>
        <w:shd w:val="clear" w:color="auto" w:fill="FFFFFF"/>
      </w:pPr>
      <w:r>
        <w:rPr>
          <w:rFonts w:ascii="Arial" w:hAnsi="Arial" w:cs="Arial"/>
          <w:sz w:val="22"/>
          <w:szCs w:val="22"/>
        </w:rPr>
        <w:t xml:space="preserve">Bilbrough Country Classroom </w:t>
      </w:r>
      <w:r w:rsidR="0011788B">
        <w:rPr>
          <w:rFonts w:ascii="Arial" w:hAnsi="Arial" w:cs="Arial"/>
          <w:sz w:val="22"/>
          <w:szCs w:val="22"/>
        </w:rPr>
        <w:t xml:space="preserve">will provide detailed, specific information to data subjects. This information will be provided through the School’s privacy notices which are concise, transparent, intelligible, easily accessible and in clear and plain language so that a data subject can easily understand them. Privacy notices sets out information for data subjects about how the School use their data and the School’s privacy notices are tailored to suit the data subject. </w:t>
      </w:r>
    </w:p>
    <w:p w14:paraId="7645AA71" w14:textId="77777777" w:rsidR="0011788B" w:rsidRDefault="0011788B" w:rsidP="0011788B">
      <w:pPr>
        <w:pStyle w:val="NormalWeb"/>
        <w:shd w:val="clear" w:color="auto" w:fill="FFFFFF"/>
      </w:pPr>
      <w:r>
        <w:rPr>
          <w:rFonts w:ascii="Arial" w:hAnsi="Arial" w:cs="Arial"/>
          <w:sz w:val="22"/>
          <w:szCs w:val="22"/>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p>
    <w:p w14:paraId="69A8A3C4" w14:textId="11FAFD1C" w:rsidR="0011788B" w:rsidRDefault="0011788B" w:rsidP="0011788B">
      <w:pPr>
        <w:pStyle w:val="NormalWeb"/>
        <w:shd w:val="clear" w:color="auto" w:fill="FFFFFF"/>
      </w:pPr>
      <w:r>
        <w:rPr>
          <w:rFonts w:ascii="Arial" w:hAnsi="Arial" w:cs="Arial"/>
          <w:sz w:val="22"/>
          <w:szCs w:val="22"/>
        </w:rPr>
        <w:t xml:space="preserve">When personal data is collected indirectly (for example from a third party or publically available source), we will provide the data subject with the above information as soon as possible after receiving the data. </w:t>
      </w:r>
      <w:r w:rsidR="00D87890">
        <w:rPr>
          <w:rFonts w:ascii="Arial" w:hAnsi="Arial" w:cs="Arial"/>
          <w:sz w:val="22"/>
          <w:szCs w:val="22"/>
        </w:rPr>
        <w:t xml:space="preserve">Bilbrough Country Classroom </w:t>
      </w:r>
      <w:r>
        <w:rPr>
          <w:rFonts w:ascii="Arial" w:hAnsi="Arial" w:cs="Arial"/>
          <w:sz w:val="22"/>
          <w:szCs w:val="22"/>
        </w:rPr>
        <w:t xml:space="preserve">will also confirm whether that third party has collected and processed data in accordance with the GDPR. </w:t>
      </w:r>
    </w:p>
    <w:p w14:paraId="059F73A5" w14:textId="77777777" w:rsidR="0011788B" w:rsidRDefault="0011788B" w:rsidP="0011788B">
      <w:pPr>
        <w:pStyle w:val="NormalWeb"/>
        <w:shd w:val="clear" w:color="auto" w:fill="FFFFFF"/>
      </w:pPr>
      <w:r>
        <w:rPr>
          <w:rFonts w:ascii="Arial" w:hAnsi="Arial" w:cs="Arial"/>
          <w:sz w:val="22"/>
          <w:szCs w:val="22"/>
        </w:rPr>
        <w:lastRenderedPageBreak/>
        <w:t xml:space="preserve">Notifications shall be in accordance with ICO guidance and, where relevant, be written in a form understandable by those defined as “children” under the GDPR </w:t>
      </w:r>
    </w:p>
    <w:p w14:paraId="51242176" w14:textId="77777777" w:rsidR="0011788B" w:rsidRDefault="0011788B" w:rsidP="0011788B">
      <w:pPr>
        <w:pStyle w:val="NormalWeb"/>
        <w:shd w:val="clear" w:color="auto" w:fill="FFFFFF"/>
      </w:pPr>
      <w:r>
        <w:rPr>
          <w:rFonts w:ascii="Arial" w:hAnsi="Arial" w:cs="Arial"/>
          <w:b/>
          <w:bCs/>
          <w:sz w:val="22"/>
          <w:szCs w:val="22"/>
        </w:rPr>
        <w:t xml:space="preserve">Privacy by Design </w:t>
      </w:r>
    </w:p>
    <w:p w14:paraId="72247F42" w14:textId="652C574B" w:rsidR="0011788B" w:rsidRDefault="00D87890" w:rsidP="0011788B">
      <w:pPr>
        <w:pStyle w:val="NormalWeb"/>
        <w:shd w:val="clear" w:color="auto" w:fill="FFFFFF"/>
      </w:pPr>
      <w:r>
        <w:rPr>
          <w:rFonts w:ascii="Arial" w:hAnsi="Arial" w:cs="Arial"/>
          <w:sz w:val="22"/>
          <w:szCs w:val="22"/>
        </w:rPr>
        <w:t xml:space="preserve">Bilbrough Country Classroom </w:t>
      </w:r>
      <w:r w:rsidR="0011788B">
        <w:rPr>
          <w:rFonts w:ascii="Arial" w:hAnsi="Arial" w:cs="Arial"/>
          <w:sz w:val="22"/>
          <w:szCs w:val="22"/>
        </w:rPr>
        <w:t xml:space="preserve">adopt a privacy by design approach to data protection to ensure that we adhere to data compliance and to implement technical and organisational measures in an effective manner. </w:t>
      </w:r>
    </w:p>
    <w:p w14:paraId="7D330D8B" w14:textId="4F1960CE" w:rsidR="0011788B" w:rsidRDefault="0011788B" w:rsidP="0011788B">
      <w:pPr>
        <w:pStyle w:val="NormalWeb"/>
        <w:shd w:val="clear" w:color="auto" w:fill="FFFFFF"/>
      </w:pPr>
      <w:r>
        <w:rPr>
          <w:rFonts w:ascii="Arial" w:hAnsi="Arial" w:cs="Arial"/>
          <w:sz w:val="22"/>
          <w:szCs w:val="22"/>
        </w:rPr>
        <w:t xml:space="preserve">Privacy by design is an approach that promotes privacy and data protection compliance from the start. To help us achieve this, </w:t>
      </w:r>
      <w:r w:rsidR="001C20DD">
        <w:rPr>
          <w:rFonts w:ascii="Arial" w:hAnsi="Arial" w:cs="Arial"/>
          <w:sz w:val="22"/>
          <w:szCs w:val="22"/>
        </w:rPr>
        <w:t xml:space="preserve">Bilbrough Country Classroom </w:t>
      </w:r>
      <w:r>
        <w:rPr>
          <w:rFonts w:ascii="Arial" w:hAnsi="Arial" w:cs="Arial"/>
          <w:sz w:val="22"/>
          <w:szCs w:val="22"/>
        </w:rPr>
        <w:t xml:space="preserve">takes into account the nature and purposes of the processing, any cost of implementation and any risks to rights and freedoms of data subjects when implementing data processes. </w:t>
      </w:r>
    </w:p>
    <w:p w14:paraId="2A9B9664" w14:textId="77777777" w:rsidR="0011788B" w:rsidRDefault="0011788B" w:rsidP="0011788B">
      <w:pPr>
        <w:pStyle w:val="NormalWeb"/>
        <w:shd w:val="clear" w:color="auto" w:fill="FFFFFF"/>
      </w:pPr>
      <w:r>
        <w:rPr>
          <w:rFonts w:ascii="Arial" w:hAnsi="Arial" w:cs="Arial"/>
          <w:b/>
          <w:bCs/>
          <w:sz w:val="22"/>
          <w:szCs w:val="22"/>
        </w:rPr>
        <w:t xml:space="preserve">Data Protection Impact Assessments (DPIAs) </w:t>
      </w:r>
    </w:p>
    <w:p w14:paraId="2DE54EC6" w14:textId="00AF324B" w:rsidR="0011788B" w:rsidRDefault="0011788B" w:rsidP="0011788B">
      <w:pPr>
        <w:pStyle w:val="NormalWeb"/>
        <w:shd w:val="clear" w:color="auto" w:fill="FFFFFF"/>
      </w:pPr>
      <w:r>
        <w:rPr>
          <w:rFonts w:ascii="Arial" w:hAnsi="Arial" w:cs="Arial"/>
          <w:sz w:val="22"/>
          <w:szCs w:val="22"/>
        </w:rPr>
        <w:t xml:space="preserve">In order to achieve a privacy by design approach, </w:t>
      </w:r>
      <w:r w:rsidR="001C20DD">
        <w:rPr>
          <w:rFonts w:ascii="Arial" w:hAnsi="Arial" w:cs="Arial"/>
          <w:sz w:val="22"/>
          <w:szCs w:val="22"/>
        </w:rPr>
        <w:t xml:space="preserve">Bilbrough Country Classroom </w:t>
      </w:r>
      <w:r>
        <w:rPr>
          <w:rFonts w:ascii="Arial" w:hAnsi="Arial" w:cs="Arial"/>
          <w:sz w:val="22"/>
          <w:szCs w:val="22"/>
        </w:rPr>
        <w:t>conduct DPIAs for any new technologies or programmes being used by the School which could affect the processing of personal data. In any</w:t>
      </w:r>
      <w:r w:rsidR="001C20DD">
        <w:rPr>
          <w:rFonts w:ascii="Arial" w:hAnsi="Arial" w:cs="Arial"/>
          <w:sz w:val="22"/>
          <w:szCs w:val="22"/>
        </w:rPr>
        <w:t xml:space="preserve"> event Bilbrough Country Classroom </w:t>
      </w:r>
      <w:r>
        <w:rPr>
          <w:rFonts w:ascii="Arial" w:hAnsi="Arial" w:cs="Arial"/>
          <w:sz w:val="22"/>
          <w:szCs w:val="22"/>
        </w:rPr>
        <w:t xml:space="preserve">carries out DPIAs when required by the GDPR in the following circumstances: - </w:t>
      </w:r>
    </w:p>
    <w:p w14:paraId="510BD09B" w14:textId="77777777" w:rsidR="0011788B" w:rsidRDefault="0011788B" w:rsidP="0011788B">
      <w:pPr>
        <w:pStyle w:val="NormalWeb"/>
        <w:numPr>
          <w:ilvl w:val="0"/>
          <w:numId w:val="16"/>
        </w:numPr>
        <w:shd w:val="clear" w:color="auto" w:fill="FFFFFF"/>
      </w:pPr>
      <w:proofErr w:type="gramStart"/>
      <w:r>
        <w:rPr>
          <w:rFonts w:ascii="Arial" w:hAnsi="Arial" w:cs="Arial"/>
          <w:sz w:val="22"/>
          <w:szCs w:val="22"/>
        </w:rPr>
        <w:t>●  For</w:t>
      </w:r>
      <w:proofErr w:type="gramEnd"/>
      <w:r>
        <w:rPr>
          <w:rFonts w:ascii="Arial" w:hAnsi="Arial" w:cs="Arial"/>
          <w:sz w:val="22"/>
          <w:szCs w:val="22"/>
        </w:rPr>
        <w:t xml:space="preserve"> the use of new technologies (programs, systems or processes) or changing technologies; </w:t>
      </w:r>
    </w:p>
    <w:p w14:paraId="4D4E9982" w14:textId="77777777" w:rsidR="0011788B" w:rsidRDefault="0011788B" w:rsidP="0011788B">
      <w:pPr>
        <w:pStyle w:val="NormalWeb"/>
        <w:numPr>
          <w:ilvl w:val="0"/>
          <w:numId w:val="16"/>
        </w:numPr>
        <w:shd w:val="clear" w:color="auto" w:fill="FFFFFF"/>
      </w:pPr>
      <w:proofErr w:type="gramStart"/>
      <w:r>
        <w:rPr>
          <w:rFonts w:ascii="Arial" w:hAnsi="Arial" w:cs="Arial"/>
          <w:sz w:val="22"/>
          <w:szCs w:val="22"/>
        </w:rPr>
        <w:t>●  For</w:t>
      </w:r>
      <w:proofErr w:type="gramEnd"/>
      <w:r>
        <w:rPr>
          <w:rFonts w:ascii="Arial" w:hAnsi="Arial" w:cs="Arial"/>
          <w:sz w:val="22"/>
          <w:szCs w:val="22"/>
        </w:rPr>
        <w:t xml:space="preserve"> the use of automated processing; </w:t>
      </w:r>
    </w:p>
    <w:p w14:paraId="5B63E9D7" w14:textId="77777777" w:rsidR="0011788B" w:rsidRDefault="0011788B" w:rsidP="0011788B">
      <w:pPr>
        <w:pStyle w:val="NormalWeb"/>
        <w:numPr>
          <w:ilvl w:val="0"/>
          <w:numId w:val="16"/>
        </w:numPr>
        <w:shd w:val="clear" w:color="auto" w:fill="FFFFFF"/>
      </w:pPr>
      <w:proofErr w:type="gramStart"/>
      <w:r>
        <w:rPr>
          <w:rFonts w:ascii="Arial" w:hAnsi="Arial" w:cs="Arial"/>
          <w:sz w:val="22"/>
          <w:szCs w:val="22"/>
        </w:rPr>
        <w:t>●  For</w:t>
      </w:r>
      <w:proofErr w:type="gramEnd"/>
      <w:r>
        <w:rPr>
          <w:rFonts w:ascii="Arial" w:hAnsi="Arial" w:cs="Arial"/>
          <w:sz w:val="22"/>
          <w:szCs w:val="22"/>
        </w:rPr>
        <w:t xml:space="preserve"> large scale processing of special category data; </w:t>
      </w:r>
    </w:p>
    <w:p w14:paraId="230EC03D" w14:textId="77777777" w:rsidR="0011788B" w:rsidRDefault="0011788B" w:rsidP="0011788B">
      <w:pPr>
        <w:pStyle w:val="NormalWeb"/>
        <w:numPr>
          <w:ilvl w:val="0"/>
          <w:numId w:val="16"/>
        </w:numPr>
        <w:shd w:val="clear" w:color="auto" w:fill="FFFFFF"/>
      </w:pPr>
      <w:proofErr w:type="gramStart"/>
      <w:r>
        <w:rPr>
          <w:rFonts w:ascii="Arial" w:hAnsi="Arial" w:cs="Arial"/>
          <w:sz w:val="22"/>
          <w:szCs w:val="22"/>
        </w:rPr>
        <w:t>●  For</w:t>
      </w:r>
      <w:proofErr w:type="gramEnd"/>
      <w:r>
        <w:rPr>
          <w:rFonts w:ascii="Arial" w:hAnsi="Arial" w:cs="Arial"/>
          <w:sz w:val="22"/>
          <w:szCs w:val="22"/>
        </w:rPr>
        <w:t xml:space="preserve"> large scale, systematic monitoring of a publicly accessible area (through the use of </w:t>
      </w:r>
    </w:p>
    <w:p w14:paraId="07F1A38E" w14:textId="77777777" w:rsidR="0011788B" w:rsidRDefault="0011788B" w:rsidP="0011788B">
      <w:pPr>
        <w:pStyle w:val="NormalWeb"/>
        <w:shd w:val="clear" w:color="auto" w:fill="FFFFFF"/>
        <w:ind w:left="720"/>
      </w:pPr>
      <w:r>
        <w:rPr>
          <w:rFonts w:ascii="Arial" w:hAnsi="Arial" w:cs="Arial"/>
          <w:sz w:val="22"/>
          <w:szCs w:val="22"/>
        </w:rPr>
        <w:t xml:space="preserve">CCTV). Our DPIAs contain: - </w:t>
      </w:r>
    </w:p>
    <w:p w14:paraId="5C1C2553" w14:textId="77777777" w:rsidR="0011788B" w:rsidRDefault="0011788B" w:rsidP="0011788B">
      <w:pPr>
        <w:pStyle w:val="NormalWeb"/>
        <w:numPr>
          <w:ilvl w:val="0"/>
          <w:numId w:val="17"/>
        </w:numPr>
        <w:shd w:val="clear" w:color="auto" w:fill="FFFFFF"/>
      </w:pPr>
      <w:proofErr w:type="gramStart"/>
      <w:r>
        <w:rPr>
          <w:rFonts w:ascii="Arial" w:hAnsi="Arial" w:cs="Arial"/>
          <w:sz w:val="22"/>
          <w:szCs w:val="22"/>
        </w:rPr>
        <w:t>●  A</w:t>
      </w:r>
      <w:proofErr w:type="gramEnd"/>
      <w:r>
        <w:rPr>
          <w:rFonts w:ascii="Arial" w:hAnsi="Arial" w:cs="Arial"/>
          <w:sz w:val="22"/>
          <w:szCs w:val="22"/>
        </w:rPr>
        <w:t xml:space="preserve"> description of the processing, its purposes and any legitimate interests used; </w:t>
      </w:r>
    </w:p>
    <w:p w14:paraId="3ED0B778" w14:textId="77777777" w:rsidR="0011788B" w:rsidRDefault="0011788B" w:rsidP="0011788B">
      <w:pPr>
        <w:pStyle w:val="NormalWeb"/>
        <w:numPr>
          <w:ilvl w:val="0"/>
          <w:numId w:val="17"/>
        </w:numPr>
        <w:shd w:val="clear" w:color="auto" w:fill="FFFFFF"/>
      </w:pPr>
      <w:proofErr w:type="gramStart"/>
      <w:r>
        <w:rPr>
          <w:rFonts w:ascii="Arial" w:hAnsi="Arial" w:cs="Arial"/>
          <w:sz w:val="22"/>
          <w:szCs w:val="22"/>
        </w:rPr>
        <w:t>●  An</w:t>
      </w:r>
      <w:proofErr w:type="gramEnd"/>
      <w:r>
        <w:rPr>
          <w:rFonts w:ascii="Arial" w:hAnsi="Arial" w:cs="Arial"/>
          <w:sz w:val="22"/>
          <w:szCs w:val="22"/>
        </w:rPr>
        <w:t xml:space="preserve"> assessment of the necessity and proportionality of the processing in relation to its purpose; </w:t>
      </w:r>
    </w:p>
    <w:p w14:paraId="681B5A05" w14:textId="77777777" w:rsidR="0011788B" w:rsidRDefault="0011788B" w:rsidP="0011788B">
      <w:pPr>
        <w:pStyle w:val="NormalWeb"/>
        <w:numPr>
          <w:ilvl w:val="0"/>
          <w:numId w:val="17"/>
        </w:numPr>
        <w:shd w:val="clear" w:color="auto" w:fill="FFFFFF"/>
      </w:pPr>
      <w:proofErr w:type="gramStart"/>
      <w:r>
        <w:rPr>
          <w:rFonts w:ascii="Arial" w:hAnsi="Arial" w:cs="Arial"/>
          <w:sz w:val="22"/>
          <w:szCs w:val="22"/>
        </w:rPr>
        <w:t>●  An</w:t>
      </w:r>
      <w:proofErr w:type="gramEnd"/>
      <w:r>
        <w:rPr>
          <w:rFonts w:ascii="Arial" w:hAnsi="Arial" w:cs="Arial"/>
          <w:sz w:val="22"/>
          <w:szCs w:val="22"/>
        </w:rPr>
        <w:t xml:space="preserve"> assessment of the risk to individuals; and </w:t>
      </w:r>
    </w:p>
    <w:p w14:paraId="7C597370" w14:textId="77777777" w:rsidR="0011788B" w:rsidRDefault="0011788B" w:rsidP="0011788B">
      <w:pPr>
        <w:pStyle w:val="NormalWeb"/>
        <w:numPr>
          <w:ilvl w:val="0"/>
          <w:numId w:val="17"/>
        </w:numPr>
        <w:shd w:val="clear" w:color="auto" w:fill="FFFFFF"/>
      </w:pPr>
      <w:proofErr w:type="gramStart"/>
      <w:r>
        <w:rPr>
          <w:rFonts w:ascii="Arial" w:hAnsi="Arial" w:cs="Arial"/>
          <w:sz w:val="22"/>
          <w:szCs w:val="22"/>
        </w:rPr>
        <w:t>●  The</w:t>
      </w:r>
      <w:proofErr w:type="gramEnd"/>
      <w:r>
        <w:rPr>
          <w:rFonts w:ascii="Arial" w:hAnsi="Arial" w:cs="Arial"/>
          <w:sz w:val="22"/>
          <w:szCs w:val="22"/>
        </w:rPr>
        <w:t xml:space="preserve"> risk mitigation measures in place and demonstration of compliance. </w:t>
      </w:r>
    </w:p>
    <w:p w14:paraId="0EAE9909" w14:textId="77777777" w:rsidR="0011788B" w:rsidRDefault="0011788B" w:rsidP="0011788B">
      <w:pPr>
        <w:pStyle w:val="NormalWeb"/>
        <w:shd w:val="clear" w:color="auto" w:fill="FFFFFF"/>
        <w:ind w:left="720"/>
      </w:pPr>
      <w:r>
        <w:rPr>
          <w:rFonts w:ascii="Arial" w:hAnsi="Arial" w:cs="Arial"/>
          <w:b/>
          <w:bCs/>
          <w:sz w:val="22"/>
          <w:szCs w:val="22"/>
        </w:rPr>
        <w:t xml:space="preserve">Record Keeping </w:t>
      </w:r>
    </w:p>
    <w:p w14:paraId="5B319FCC" w14:textId="6B89CF6B" w:rsidR="0011788B" w:rsidRDefault="00D87890" w:rsidP="0011788B">
      <w:pPr>
        <w:pStyle w:val="NormalWeb"/>
        <w:shd w:val="clear" w:color="auto" w:fill="FFFFFF"/>
        <w:ind w:left="720"/>
      </w:pPr>
      <w:r>
        <w:rPr>
          <w:rFonts w:ascii="Arial" w:hAnsi="Arial" w:cs="Arial"/>
          <w:sz w:val="22"/>
          <w:szCs w:val="22"/>
        </w:rPr>
        <w:t>Bilbrough Country Classroom</w:t>
      </w:r>
      <w:r w:rsidR="0011788B">
        <w:rPr>
          <w:rFonts w:ascii="Arial" w:hAnsi="Arial" w:cs="Arial"/>
          <w:sz w:val="22"/>
          <w:szCs w:val="22"/>
        </w:rPr>
        <w:t xml:space="preserve"> are required to keep full and accurate records of our data processing activities. These records include: - </w:t>
      </w:r>
    </w:p>
    <w:p w14:paraId="19CC316C" w14:textId="77777777" w:rsidR="0011788B" w:rsidRDefault="0011788B" w:rsidP="0011788B">
      <w:pPr>
        <w:pStyle w:val="NormalWeb"/>
        <w:numPr>
          <w:ilvl w:val="0"/>
          <w:numId w:val="18"/>
        </w:numPr>
        <w:shd w:val="clear" w:color="auto" w:fill="FFFFFF"/>
      </w:pPr>
      <w:proofErr w:type="gramStart"/>
      <w:r>
        <w:rPr>
          <w:rFonts w:ascii="Arial" w:hAnsi="Arial" w:cs="Arial"/>
          <w:sz w:val="22"/>
          <w:szCs w:val="22"/>
        </w:rPr>
        <w:t>●  The</w:t>
      </w:r>
      <w:proofErr w:type="gramEnd"/>
      <w:r>
        <w:rPr>
          <w:rFonts w:ascii="Arial" w:hAnsi="Arial" w:cs="Arial"/>
          <w:sz w:val="22"/>
          <w:szCs w:val="22"/>
        </w:rPr>
        <w:t xml:space="preserve"> name and contact details of the School; </w:t>
      </w:r>
    </w:p>
    <w:p w14:paraId="4990CDAE" w14:textId="77777777" w:rsidR="0011788B" w:rsidRDefault="0011788B" w:rsidP="0011788B">
      <w:pPr>
        <w:pStyle w:val="NormalWeb"/>
        <w:numPr>
          <w:ilvl w:val="0"/>
          <w:numId w:val="18"/>
        </w:numPr>
        <w:shd w:val="clear" w:color="auto" w:fill="FFFFFF"/>
      </w:pPr>
      <w:proofErr w:type="gramStart"/>
      <w:r>
        <w:rPr>
          <w:rFonts w:ascii="Arial" w:hAnsi="Arial" w:cs="Arial"/>
          <w:sz w:val="22"/>
          <w:szCs w:val="22"/>
        </w:rPr>
        <w:t>●  The</w:t>
      </w:r>
      <w:proofErr w:type="gramEnd"/>
      <w:r>
        <w:rPr>
          <w:rFonts w:ascii="Arial" w:hAnsi="Arial" w:cs="Arial"/>
          <w:sz w:val="22"/>
          <w:szCs w:val="22"/>
        </w:rPr>
        <w:t xml:space="preserve"> name and contact details of the Data Protection Officer; </w:t>
      </w:r>
    </w:p>
    <w:p w14:paraId="532F770F" w14:textId="77777777" w:rsidR="0011788B" w:rsidRDefault="0011788B" w:rsidP="0011788B">
      <w:pPr>
        <w:pStyle w:val="NormalWeb"/>
        <w:numPr>
          <w:ilvl w:val="0"/>
          <w:numId w:val="18"/>
        </w:numPr>
        <w:shd w:val="clear" w:color="auto" w:fill="FFFFFF"/>
      </w:pPr>
      <w:proofErr w:type="gramStart"/>
      <w:r>
        <w:rPr>
          <w:rFonts w:ascii="Arial" w:hAnsi="Arial" w:cs="Arial"/>
          <w:sz w:val="22"/>
          <w:szCs w:val="22"/>
        </w:rPr>
        <w:t>●  Descriptions</w:t>
      </w:r>
      <w:proofErr w:type="gramEnd"/>
      <w:r>
        <w:rPr>
          <w:rFonts w:ascii="Arial" w:hAnsi="Arial" w:cs="Arial"/>
          <w:sz w:val="22"/>
          <w:szCs w:val="22"/>
        </w:rPr>
        <w:t xml:space="preserve"> of the types of personal data used; </w:t>
      </w:r>
    </w:p>
    <w:p w14:paraId="5EF75509" w14:textId="77777777" w:rsidR="0011788B" w:rsidRDefault="0011788B" w:rsidP="0011788B">
      <w:pPr>
        <w:pStyle w:val="NormalWeb"/>
        <w:numPr>
          <w:ilvl w:val="0"/>
          <w:numId w:val="18"/>
        </w:numPr>
        <w:shd w:val="clear" w:color="auto" w:fill="FFFFFF"/>
      </w:pPr>
      <w:proofErr w:type="gramStart"/>
      <w:r>
        <w:rPr>
          <w:rFonts w:ascii="Arial" w:hAnsi="Arial" w:cs="Arial"/>
          <w:sz w:val="22"/>
          <w:szCs w:val="22"/>
        </w:rPr>
        <w:t>●  Description</w:t>
      </w:r>
      <w:proofErr w:type="gramEnd"/>
      <w:r>
        <w:rPr>
          <w:rFonts w:ascii="Arial" w:hAnsi="Arial" w:cs="Arial"/>
          <w:sz w:val="22"/>
          <w:szCs w:val="22"/>
        </w:rPr>
        <w:t xml:space="preserve"> of the data subjects; </w:t>
      </w:r>
    </w:p>
    <w:p w14:paraId="51862B43" w14:textId="77777777" w:rsidR="0011788B" w:rsidRDefault="0011788B" w:rsidP="0011788B">
      <w:pPr>
        <w:pStyle w:val="NormalWeb"/>
        <w:numPr>
          <w:ilvl w:val="0"/>
          <w:numId w:val="18"/>
        </w:numPr>
        <w:shd w:val="clear" w:color="auto" w:fill="FFFFFF"/>
      </w:pPr>
      <w:proofErr w:type="gramStart"/>
      <w:r>
        <w:rPr>
          <w:rFonts w:ascii="Arial" w:hAnsi="Arial" w:cs="Arial"/>
          <w:sz w:val="22"/>
          <w:szCs w:val="22"/>
        </w:rPr>
        <w:t>●  Details</w:t>
      </w:r>
      <w:proofErr w:type="gramEnd"/>
      <w:r>
        <w:rPr>
          <w:rFonts w:ascii="Arial" w:hAnsi="Arial" w:cs="Arial"/>
          <w:sz w:val="22"/>
          <w:szCs w:val="22"/>
        </w:rPr>
        <w:t xml:space="preserve"> of the School’s processing activities and purposes; </w:t>
      </w:r>
    </w:p>
    <w:p w14:paraId="23367FE2" w14:textId="77777777" w:rsidR="0011788B" w:rsidRDefault="0011788B" w:rsidP="0011788B">
      <w:pPr>
        <w:pStyle w:val="NormalWeb"/>
        <w:numPr>
          <w:ilvl w:val="0"/>
          <w:numId w:val="18"/>
        </w:numPr>
        <w:shd w:val="clear" w:color="auto" w:fill="FFFFFF"/>
      </w:pPr>
      <w:proofErr w:type="gramStart"/>
      <w:r>
        <w:rPr>
          <w:rFonts w:ascii="Arial" w:hAnsi="Arial" w:cs="Arial"/>
          <w:sz w:val="22"/>
          <w:szCs w:val="22"/>
        </w:rPr>
        <w:t>●  Details</w:t>
      </w:r>
      <w:proofErr w:type="gramEnd"/>
      <w:r>
        <w:rPr>
          <w:rFonts w:ascii="Arial" w:hAnsi="Arial" w:cs="Arial"/>
          <w:sz w:val="22"/>
          <w:szCs w:val="22"/>
        </w:rPr>
        <w:t xml:space="preserve"> of any third party recipients of the personal data; </w:t>
      </w:r>
    </w:p>
    <w:p w14:paraId="7CD4D312" w14:textId="77777777" w:rsidR="0011788B" w:rsidRDefault="0011788B" w:rsidP="0011788B">
      <w:pPr>
        <w:pStyle w:val="NormalWeb"/>
        <w:numPr>
          <w:ilvl w:val="0"/>
          <w:numId w:val="18"/>
        </w:numPr>
        <w:shd w:val="clear" w:color="auto" w:fill="FFFFFF"/>
      </w:pPr>
      <w:proofErr w:type="gramStart"/>
      <w:r>
        <w:rPr>
          <w:rFonts w:ascii="Arial" w:hAnsi="Arial" w:cs="Arial"/>
          <w:sz w:val="22"/>
          <w:szCs w:val="22"/>
        </w:rPr>
        <w:t>●  Where</w:t>
      </w:r>
      <w:proofErr w:type="gramEnd"/>
      <w:r>
        <w:rPr>
          <w:rFonts w:ascii="Arial" w:hAnsi="Arial" w:cs="Arial"/>
          <w:sz w:val="22"/>
          <w:szCs w:val="22"/>
        </w:rPr>
        <w:t xml:space="preserve"> personal data is stored; </w:t>
      </w:r>
    </w:p>
    <w:p w14:paraId="0BB24ECE" w14:textId="77777777" w:rsidR="0011788B" w:rsidRDefault="0011788B" w:rsidP="0011788B">
      <w:pPr>
        <w:pStyle w:val="NormalWeb"/>
        <w:numPr>
          <w:ilvl w:val="0"/>
          <w:numId w:val="18"/>
        </w:numPr>
        <w:shd w:val="clear" w:color="auto" w:fill="FFFFFF"/>
      </w:pPr>
      <w:proofErr w:type="gramStart"/>
      <w:r>
        <w:rPr>
          <w:rFonts w:ascii="Arial" w:hAnsi="Arial" w:cs="Arial"/>
          <w:sz w:val="22"/>
          <w:szCs w:val="22"/>
        </w:rPr>
        <w:t>●  Retention</w:t>
      </w:r>
      <w:proofErr w:type="gramEnd"/>
      <w:r>
        <w:rPr>
          <w:rFonts w:ascii="Arial" w:hAnsi="Arial" w:cs="Arial"/>
          <w:sz w:val="22"/>
          <w:szCs w:val="22"/>
        </w:rPr>
        <w:t xml:space="preserve"> periods; and </w:t>
      </w:r>
    </w:p>
    <w:p w14:paraId="5285F2A7" w14:textId="77777777" w:rsidR="0011788B" w:rsidRDefault="0011788B" w:rsidP="0011788B">
      <w:pPr>
        <w:pStyle w:val="NormalWeb"/>
        <w:numPr>
          <w:ilvl w:val="0"/>
          <w:numId w:val="18"/>
        </w:numPr>
        <w:shd w:val="clear" w:color="auto" w:fill="FFFFFF"/>
      </w:pPr>
      <w:proofErr w:type="gramStart"/>
      <w:r>
        <w:rPr>
          <w:rFonts w:ascii="Arial" w:hAnsi="Arial" w:cs="Arial"/>
          <w:sz w:val="22"/>
          <w:szCs w:val="22"/>
        </w:rPr>
        <w:t>●  Security</w:t>
      </w:r>
      <w:proofErr w:type="gramEnd"/>
      <w:r>
        <w:rPr>
          <w:rFonts w:ascii="Arial" w:hAnsi="Arial" w:cs="Arial"/>
          <w:sz w:val="22"/>
          <w:szCs w:val="22"/>
        </w:rPr>
        <w:t xml:space="preserve"> measures in place. </w:t>
      </w:r>
    </w:p>
    <w:p w14:paraId="203E841C" w14:textId="77777777" w:rsidR="00C85C4A" w:rsidRDefault="00C85C4A" w:rsidP="0011788B">
      <w:pPr>
        <w:pStyle w:val="NormalWeb"/>
        <w:shd w:val="clear" w:color="auto" w:fill="FFFFFF"/>
        <w:ind w:left="720"/>
        <w:rPr>
          <w:rFonts w:ascii="Arial" w:hAnsi="Arial" w:cs="Arial"/>
          <w:b/>
          <w:bCs/>
          <w:sz w:val="22"/>
          <w:szCs w:val="22"/>
        </w:rPr>
      </w:pPr>
    </w:p>
    <w:p w14:paraId="77BAC4E2" w14:textId="77777777" w:rsidR="0011788B" w:rsidRDefault="0011788B" w:rsidP="0011788B">
      <w:pPr>
        <w:pStyle w:val="NormalWeb"/>
        <w:shd w:val="clear" w:color="auto" w:fill="FFFFFF"/>
        <w:ind w:left="720"/>
      </w:pPr>
      <w:r>
        <w:rPr>
          <w:rFonts w:ascii="Arial" w:hAnsi="Arial" w:cs="Arial"/>
          <w:b/>
          <w:bCs/>
          <w:sz w:val="22"/>
          <w:szCs w:val="22"/>
        </w:rPr>
        <w:lastRenderedPageBreak/>
        <w:t xml:space="preserve">Training </w:t>
      </w:r>
    </w:p>
    <w:p w14:paraId="53201899" w14:textId="77777777" w:rsidR="0011788B" w:rsidRDefault="0011788B" w:rsidP="0011788B">
      <w:pPr>
        <w:pStyle w:val="NormalWeb"/>
        <w:shd w:val="clear" w:color="auto" w:fill="FFFFFF"/>
        <w:ind w:left="720"/>
      </w:pPr>
      <w:r>
        <w:rPr>
          <w:rFonts w:ascii="Arial" w:hAnsi="Arial" w:cs="Arial"/>
          <w:sz w:val="22"/>
          <w:szCs w:val="22"/>
        </w:rPr>
        <w:t xml:space="preserve">Tadcaster Grammar School will ensure all relevant personnel have undergone adequate training to enable them to comply with data privacy laws. </w:t>
      </w:r>
    </w:p>
    <w:p w14:paraId="115C8139" w14:textId="77777777" w:rsidR="0011788B" w:rsidRDefault="0011788B" w:rsidP="0011788B">
      <w:pPr>
        <w:pStyle w:val="NormalWeb"/>
        <w:shd w:val="clear" w:color="auto" w:fill="FFFFFF"/>
      </w:pPr>
      <w:r>
        <w:rPr>
          <w:rFonts w:ascii="Arial" w:hAnsi="Arial" w:cs="Arial"/>
          <w:b/>
          <w:bCs/>
          <w:sz w:val="22"/>
          <w:szCs w:val="22"/>
        </w:rPr>
        <w:t xml:space="preserve">Audit </w:t>
      </w:r>
    </w:p>
    <w:p w14:paraId="24D620CE" w14:textId="2EDC826C" w:rsidR="0011788B" w:rsidRDefault="001C20DD" w:rsidP="0011788B">
      <w:pPr>
        <w:pStyle w:val="NormalWeb"/>
        <w:shd w:val="clear" w:color="auto" w:fill="FFFFFF"/>
      </w:pPr>
      <w:r>
        <w:rPr>
          <w:rFonts w:ascii="Arial" w:hAnsi="Arial" w:cs="Arial"/>
          <w:sz w:val="22"/>
          <w:szCs w:val="22"/>
        </w:rPr>
        <w:t xml:space="preserve">Bilbrough Country Classroom </w:t>
      </w:r>
      <w:r w:rsidR="0011788B">
        <w:rPr>
          <w:rFonts w:ascii="Arial" w:hAnsi="Arial" w:cs="Arial"/>
          <w:sz w:val="22"/>
          <w:szCs w:val="22"/>
        </w:rPr>
        <w:t xml:space="preserve">through its data protection officer regularly test our data systems and processes in order to assess compliance. These are done through data audits which take place annually in order to review use of personal data. </w:t>
      </w:r>
    </w:p>
    <w:p w14:paraId="45B5420C" w14:textId="77777777" w:rsidR="0011788B" w:rsidRDefault="0011788B" w:rsidP="0011788B">
      <w:pPr>
        <w:pStyle w:val="NormalWeb"/>
        <w:shd w:val="clear" w:color="auto" w:fill="FFFFFF"/>
      </w:pPr>
      <w:r>
        <w:rPr>
          <w:rFonts w:ascii="Arial" w:hAnsi="Arial" w:cs="Arial"/>
          <w:b/>
          <w:bCs/>
          <w:sz w:val="22"/>
          <w:szCs w:val="22"/>
        </w:rPr>
        <w:t xml:space="preserve">Related Policies </w:t>
      </w:r>
    </w:p>
    <w:p w14:paraId="55B39D93" w14:textId="77777777" w:rsidR="0011788B" w:rsidRDefault="0011788B" w:rsidP="0011788B">
      <w:pPr>
        <w:pStyle w:val="NormalWeb"/>
        <w:shd w:val="clear" w:color="auto" w:fill="FFFFFF"/>
      </w:pPr>
      <w:r>
        <w:rPr>
          <w:rFonts w:ascii="Arial" w:hAnsi="Arial" w:cs="Arial"/>
          <w:sz w:val="22"/>
          <w:szCs w:val="22"/>
        </w:rPr>
        <w:t xml:space="preserve">Staff should refer to the following policies that are related to this data protection policy: - </w:t>
      </w:r>
    </w:p>
    <w:p w14:paraId="66B0FAB9" w14:textId="77777777" w:rsidR="0011788B" w:rsidRDefault="0011788B" w:rsidP="0011788B">
      <w:pPr>
        <w:pStyle w:val="NormalWeb"/>
        <w:numPr>
          <w:ilvl w:val="0"/>
          <w:numId w:val="19"/>
        </w:numPr>
        <w:shd w:val="clear" w:color="auto" w:fill="FFFFFF"/>
      </w:pPr>
      <w:proofErr w:type="gramStart"/>
      <w:r>
        <w:rPr>
          <w:rFonts w:ascii="Arial" w:hAnsi="Arial" w:cs="Arial"/>
          <w:sz w:val="22"/>
          <w:szCs w:val="22"/>
        </w:rPr>
        <w:t>●  Data</w:t>
      </w:r>
      <w:proofErr w:type="gramEnd"/>
      <w:r>
        <w:rPr>
          <w:rFonts w:ascii="Arial" w:hAnsi="Arial" w:cs="Arial"/>
          <w:sz w:val="22"/>
          <w:szCs w:val="22"/>
        </w:rPr>
        <w:t xml:space="preserve"> Protection - Privacy notice; </w:t>
      </w:r>
    </w:p>
    <w:p w14:paraId="2E8F81BF" w14:textId="77777777" w:rsidR="0011788B" w:rsidRDefault="0011788B" w:rsidP="0011788B">
      <w:pPr>
        <w:pStyle w:val="NormalWeb"/>
        <w:numPr>
          <w:ilvl w:val="0"/>
          <w:numId w:val="19"/>
        </w:numPr>
        <w:shd w:val="clear" w:color="auto" w:fill="FFFFFF"/>
      </w:pPr>
      <w:proofErr w:type="gramStart"/>
      <w:r>
        <w:rPr>
          <w:rFonts w:ascii="Arial" w:hAnsi="Arial" w:cs="Arial"/>
          <w:sz w:val="22"/>
          <w:szCs w:val="22"/>
        </w:rPr>
        <w:t>●  TGS</w:t>
      </w:r>
      <w:proofErr w:type="gramEnd"/>
      <w:r>
        <w:rPr>
          <w:rFonts w:ascii="Arial" w:hAnsi="Arial" w:cs="Arial"/>
          <w:sz w:val="22"/>
          <w:szCs w:val="22"/>
        </w:rPr>
        <w:t xml:space="preserve"> E-safety policy. </w:t>
      </w:r>
    </w:p>
    <w:p w14:paraId="52713D80" w14:textId="77777777" w:rsidR="0011788B" w:rsidRDefault="0011788B" w:rsidP="0011788B">
      <w:pPr>
        <w:pStyle w:val="NormalWeb"/>
        <w:shd w:val="clear" w:color="auto" w:fill="FFFFFF"/>
        <w:ind w:left="720"/>
      </w:pPr>
      <w:r>
        <w:rPr>
          <w:rFonts w:ascii="Arial" w:hAnsi="Arial" w:cs="Arial"/>
          <w:sz w:val="22"/>
          <w:szCs w:val="22"/>
        </w:rPr>
        <w:t xml:space="preserve">These policies are also designed to protect personal data and can be found at </w:t>
      </w:r>
      <w:r>
        <w:rPr>
          <w:rFonts w:ascii="Gautami" w:hAnsi="Gautami"/>
          <w:sz w:val="22"/>
          <w:szCs w:val="22"/>
        </w:rPr>
        <w:t>​</w:t>
      </w:r>
      <w:r>
        <w:rPr>
          <w:rFonts w:ascii="Arial" w:hAnsi="Arial" w:cs="Arial"/>
          <w:color w:val="0F54CC"/>
          <w:sz w:val="22"/>
          <w:szCs w:val="22"/>
        </w:rPr>
        <w:t xml:space="preserve">https://web.tgsch.uk </w:t>
      </w:r>
      <w:r>
        <w:rPr>
          <w:rFonts w:ascii="Arial" w:hAnsi="Arial" w:cs="Arial"/>
          <w:b/>
          <w:bCs/>
          <w:sz w:val="22"/>
          <w:szCs w:val="22"/>
        </w:rPr>
        <w:t xml:space="preserve">SECTION 5 - AUTOMATED PROCESSING AND AUTOMATED DECISION MAKING </w:t>
      </w:r>
    </w:p>
    <w:p w14:paraId="5D512B6B" w14:textId="77777777" w:rsidR="0011788B" w:rsidRDefault="0011788B" w:rsidP="0011788B">
      <w:pPr>
        <w:pStyle w:val="NormalWeb"/>
        <w:shd w:val="clear" w:color="auto" w:fill="FFFFFF"/>
        <w:ind w:left="720"/>
      </w:pPr>
      <w:r>
        <w:rPr>
          <w:rFonts w:ascii="Arial" w:hAnsi="Arial" w:cs="Arial"/>
          <w:sz w:val="22"/>
          <w:szCs w:val="22"/>
        </w:rPr>
        <w:t xml:space="preserve">Generally automated decision making is prohibited when a decision has a legal or similar significant effect on an individual unless: </w:t>
      </w:r>
    </w:p>
    <w:p w14:paraId="0DFB927F" w14:textId="77777777" w:rsidR="0011788B" w:rsidRDefault="0011788B" w:rsidP="0011788B">
      <w:pPr>
        <w:pStyle w:val="NormalWeb"/>
        <w:numPr>
          <w:ilvl w:val="1"/>
          <w:numId w:val="19"/>
        </w:numPr>
        <w:shd w:val="clear" w:color="auto" w:fill="FFFFFF"/>
      </w:pPr>
      <w:r>
        <w:rPr>
          <w:rFonts w:ascii="Arial" w:hAnsi="Arial" w:cs="Arial"/>
          <w:sz w:val="22"/>
          <w:szCs w:val="22"/>
        </w:rPr>
        <w:t xml:space="preserve">(a)  The data subject has given explicit consent; </w:t>
      </w:r>
    </w:p>
    <w:p w14:paraId="072FD7D3" w14:textId="77777777" w:rsidR="0011788B" w:rsidRDefault="0011788B" w:rsidP="0011788B">
      <w:pPr>
        <w:pStyle w:val="NormalWeb"/>
        <w:numPr>
          <w:ilvl w:val="1"/>
          <w:numId w:val="19"/>
        </w:numPr>
        <w:shd w:val="clear" w:color="auto" w:fill="FFFFFF"/>
      </w:pPr>
      <w:r>
        <w:rPr>
          <w:rFonts w:ascii="Arial" w:hAnsi="Arial" w:cs="Arial"/>
          <w:sz w:val="22"/>
          <w:szCs w:val="22"/>
        </w:rPr>
        <w:t xml:space="preserve">(b)  The processing is authorised by law; or </w:t>
      </w:r>
    </w:p>
    <w:p w14:paraId="51776A48" w14:textId="77777777" w:rsidR="0011788B" w:rsidRDefault="0011788B" w:rsidP="0011788B">
      <w:pPr>
        <w:pStyle w:val="NormalWeb"/>
        <w:numPr>
          <w:ilvl w:val="1"/>
          <w:numId w:val="19"/>
        </w:numPr>
        <w:shd w:val="clear" w:color="auto" w:fill="FFFFFF"/>
      </w:pPr>
      <w:r>
        <w:rPr>
          <w:rFonts w:ascii="Arial" w:hAnsi="Arial" w:cs="Arial"/>
          <w:sz w:val="22"/>
          <w:szCs w:val="22"/>
        </w:rPr>
        <w:t xml:space="preserve">(c)  The processing is necessary for the performance of or entering into a contract. </w:t>
      </w:r>
    </w:p>
    <w:p w14:paraId="6D352192" w14:textId="77777777" w:rsidR="0011788B" w:rsidRDefault="0011788B" w:rsidP="0011788B">
      <w:pPr>
        <w:pStyle w:val="NormalWeb"/>
        <w:shd w:val="clear" w:color="auto" w:fill="FFFFFF"/>
        <w:ind w:left="720"/>
      </w:pPr>
      <w:r>
        <w:rPr>
          <w:rFonts w:ascii="Arial" w:hAnsi="Arial" w:cs="Arial"/>
          <w:sz w:val="22"/>
          <w:szCs w:val="22"/>
        </w:rPr>
        <w:t xml:space="preserve">If certain types of sensitive data are being processed, then (b) or (c) above will not be allowed unless it is necessary for the substantial public interest (for example fraud prevention). </w:t>
      </w:r>
    </w:p>
    <w:p w14:paraId="2A55E0F1" w14:textId="77777777" w:rsidR="0011788B" w:rsidRDefault="0011788B" w:rsidP="0011788B">
      <w:pPr>
        <w:pStyle w:val="NormalWeb"/>
        <w:shd w:val="clear" w:color="auto" w:fill="FFFFFF"/>
        <w:ind w:left="720"/>
      </w:pPr>
      <w:r>
        <w:rPr>
          <w:rFonts w:ascii="Arial" w:hAnsi="Arial" w:cs="Arial"/>
          <w:sz w:val="22"/>
          <w:szCs w:val="22"/>
        </w:rPr>
        <w:t xml:space="preserve">If a decision is to be based solely on automated processing, then data subjects must be informed of their right to object. This right will be explicitly brought to their attention and presented clearly and separately from other information. Further, suitable measures must be put in place to safeguard the data subject’s rights and freedoms and legitimate interests. </w:t>
      </w:r>
    </w:p>
    <w:p w14:paraId="3BA33D9D" w14:textId="2E5ACF3F" w:rsidR="0011788B" w:rsidRDefault="001C20DD" w:rsidP="0011788B">
      <w:pPr>
        <w:pStyle w:val="NormalWeb"/>
        <w:shd w:val="clear" w:color="auto" w:fill="FFFFFF"/>
        <w:ind w:left="720"/>
      </w:pPr>
      <w:r>
        <w:rPr>
          <w:rFonts w:ascii="Arial" w:hAnsi="Arial" w:cs="Arial"/>
          <w:sz w:val="22"/>
          <w:szCs w:val="22"/>
        </w:rPr>
        <w:t>Bilbrough Country Classroom</w:t>
      </w:r>
      <w:r w:rsidR="0011788B">
        <w:rPr>
          <w:rFonts w:ascii="Arial" w:hAnsi="Arial" w:cs="Arial"/>
          <w:sz w:val="22"/>
          <w:szCs w:val="22"/>
        </w:rPr>
        <w:t xml:space="preserve"> will also inform the data subject of the logic involved in the decision making or profiling, the significance and envisaged consequences and give the data subject the right to request human intervention, express their point of view or challenge the decision. </w:t>
      </w:r>
    </w:p>
    <w:p w14:paraId="007F957E" w14:textId="2E2161AF" w:rsidR="0011788B" w:rsidRDefault="001C20DD" w:rsidP="0011788B">
      <w:pPr>
        <w:pStyle w:val="NormalWeb"/>
        <w:shd w:val="clear" w:color="auto" w:fill="FFFFFF"/>
        <w:ind w:left="720"/>
      </w:pPr>
      <w:r>
        <w:rPr>
          <w:rFonts w:ascii="Arial" w:hAnsi="Arial" w:cs="Arial"/>
          <w:sz w:val="22"/>
          <w:szCs w:val="22"/>
        </w:rPr>
        <w:t xml:space="preserve">Bilbrough Country Classroom </w:t>
      </w:r>
      <w:r w:rsidR="0011788B">
        <w:rPr>
          <w:rFonts w:ascii="Arial" w:hAnsi="Arial" w:cs="Arial"/>
          <w:sz w:val="22"/>
          <w:szCs w:val="22"/>
        </w:rPr>
        <w:t xml:space="preserve">will carry out a data protection impact assessment before any automated processing or automated decision making activities are undertaken. </w:t>
      </w:r>
    </w:p>
    <w:p w14:paraId="0A8508FA" w14:textId="77777777" w:rsidR="007B7425" w:rsidRDefault="007B7425" w:rsidP="0011788B">
      <w:pPr>
        <w:pStyle w:val="NormalWeb"/>
        <w:shd w:val="clear" w:color="auto" w:fill="FFFFFF"/>
        <w:ind w:left="720"/>
        <w:rPr>
          <w:rFonts w:ascii="Arial" w:hAnsi="Arial" w:cs="Arial"/>
          <w:b/>
          <w:bCs/>
          <w:sz w:val="22"/>
          <w:szCs w:val="22"/>
        </w:rPr>
      </w:pPr>
    </w:p>
    <w:p w14:paraId="60EE5383" w14:textId="77777777" w:rsidR="007B7425" w:rsidRDefault="007B7425" w:rsidP="0011788B">
      <w:pPr>
        <w:pStyle w:val="NormalWeb"/>
        <w:shd w:val="clear" w:color="auto" w:fill="FFFFFF"/>
        <w:ind w:left="720"/>
        <w:rPr>
          <w:rFonts w:ascii="Arial" w:hAnsi="Arial" w:cs="Arial"/>
          <w:b/>
          <w:bCs/>
          <w:sz w:val="22"/>
          <w:szCs w:val="22"/>
        </w:rPr>
      </w:pPr>
    </w:p>
    <w:p w14:paraId="44CB7989" w14:textId="77777777" w:rsidR="007B7425" w:rsidRDefault="007B7425" w:rsidP="0011788B">
      <w:pPr>
        <w:pStyle w:val="NormalWeb"/>
        <w:shd w:val="clear" w:color="auto" w:fill="FFFFFF"/>
        <w:ind w:left="720"/>
        <w:rPr>
          <w:rFonts w:ascii="Arial" w:hAnsi="Arial" w:cs="Arial"/>
          <w:b/>
          <w:bCs/>
          <w:sz w:val="22"/>
          <w:szCs w:val="22"/>
        </w:rPr>
      </w:pPr>
    </w:p>
    <w:p w14:paraId="3996B401" w14:textId="3206AA99" w:rsidR="0011788B" w:rsidRDefault="0011788B" w:rsidP="0011788B">
      <w:pPr>
        <w:pStyle w:val="NormalWeb"/>
        <w:shd w:val="clear" w:color="auto" w:fill="FFFFFF"/>
        <w:ind w:left="720"/>
      </w:pPr>
      <w:r>
        <w:rPr>
          <w:rFonts w:ascii="Arial" w:hAnsi="Arial" w:cs="Arial"/>
          <w:b/>
          <w:bCs/>
          <w:sz w:val="22"/>
          <w:szCs w:val="22"/>
        </w:rPr>
        <w:lastRenderedPageBreak/>
        <w:t xml:space="preserve">Monitoring </w:t>
      </w:r>
    </w:p>
    <w:p w14:paraId="65844ACD" w14:textId="77777777" w:rsidR="0011788B" w:rsidRDefault="0011788B" w:rsidP="0011788B">
      <w:pPr>
        <w:pStyle w:val="NormalWeb"/>
        <w:shd w:val="clear" w:color="auto" w:fill="FFFFFF"/>
        <w:ind w:left="720"/>
      </w:pPr>
      <w:r>
        <w:rPr>
          <w:rFonts w:ascii="Arial" w:hAnsi="Arial" w:cs="Arial"/>
          <w:sz w:val="22"/>
          <w:szCs w:val="22"/>
        </w:rPr>
        <w:t xml:space="preserve">We will monitor the effectiveness of this and all of our policies and procedures and conduct a full review and update as appropriate. </w:t>
      </w:r>
    </w:p>
    <w:p w14:paraId="1F3687DF" w14:textId="3BC6D764" w:rsidR="0011788B" w:rsidRDefault="0011788B" w:rsidP="0011788B">
      <w:pPr>
        <w:pStyle w:val="NormalWeb"/>
        <w:shd w:val="clear" w:color="auto" w:fill="FFFFFF"/>
        <w:ind w:left="720"/>
      </w:pPr>
      <w:r>
        <w:rPr>
          <w:rFonts w:ascii="Arial" w:hAnsi="Arial" w:cs="Arial"/>
          <w:sz w:val="22"/>
          <w:szCs w:val="22"/>
        </w:rPr>
        <w:t xml:space="preserve">Our monitoring and review will include looking at how our policies and procedures are working in practice to reduce the risks posed to </w:t>
      </w:r>
      <w:r w:rsidR="001C20DD">
        <w:rPr>
          <w:rFonts w:ascii="Arial" w:hAnsi="Arial" w:cs="Arial"/>
          <w:sz w:val="22"/>
          <w:szCs w:val="22"/>
        </w:rPr>
        <w:t>Bilbrough Country Classroom</w:t>
      </w:r>
    </w:p>
    <w:p w14:paraId="53F8AD7B" w14:textId="77777777" w:rsidR="00EE78B9" w:rsidRDefault="007B7425" w:rsidP="005D77DA">
      <w:pPr>
        <w:pStyle w:val="ListParagraph"/>
        <w:jc w:val="both"/>
        <w:rPr>
          <w:rFonts w:ascii="Arial" w:hAnsi="Arial" w:cs="Arial"/>
          <w:sz w:val="20"/>
          <w:szCs w:val="20"/>
        </w:rPr>
      </w:pPr>
      <w:r>
        <w:rPr>
          <w:rFonts w:ascii="Arial" w:hAnsi="Arial" w:cs="Arial"/>
          <w:sz w:val="20"/>
          <w:szCs w:val="20"/>
        </w:rPr>
        <w:t xml:space="preserve">Signed:  </w:t>
      </w:r>
      <w:r>
        <w:rPr>
          <w:rFonts w:ascii="Arial" w:hAnsi="Arial" w:cs="Arial"/>
          <w:sz w:val="20"/>
          <w:szCs w:val="20"/>
        </w:rPr>
        <w:tab/>
      </w:r>
      <w:r w:rsidR="00EE78B9" w:rsidRPr="00EE78B9">
        <w:rPr>
          <w:rFonts w:ascii="Lucida Handwriting" w:hAnsi="Lucida Handwriting" w:cs="Arial"/>
          <w:sz w:val="20"/>
          <w:szCs w:val="20"/>
        </w:rPr>
        <w:t>R Davison</w:t>
      </w:r>
      <w:r>
        <w:rPr>
          <w:rFonts w:ascii="Arial" w:hAnsi="Arial" w:cs="Arial"/>
          <w:sz w:val="20"/>
          <w:szCs w:val="20"/>
        </w:rPr>
        <w:tab/>
      </w:r>
    </w:p>
    <w:p w14:paraId="77A5FD2D" w14:textId="0D2EB594" w:rsidR="002B4D9F" w:rsidRDefault="007B7425" w:rsidP="00EE78B9">
      <w:pPr>
        <w:pStyle w:val="ListParagraph"/>
        <w:ind w:left="1440" w:firstLine="720"/>
        <w:jc w:val="both"/>
        <w:rPr>
          <w:rFonts w:ascii="Arial" w:hAnsi="Arial" w:cs="Arial"/>
          <w:sz w:val="20"/>
          <w:szCs w:val="20"/>
        </w:rPr>
      </w:pPr>
      <w:r>
        <w:rPr>
          <w:rFonts w:ascii="Arial" w:hAnsi="Arial" w:cs="Arial"/>
          <w:sz w:val="20"/>
          <w:szCs w:val="20"/>
        </w:rPr>
        <w:t>R</w:t>
      </w:r>
      <w:r w:rsidR="00EE78B9">
        <w:rPr>
          <w:rFonts w:ascii="Arial" w:hAnsi="Arial" w:cs="Arial"/>
          <w:sz w:val="20"/>
          <w:szCs w:val="20"/>
        </w:rPr>
        <w:t xml:space="preserve"> </w:t>
      </w:r>
      <w:r>
        <w:rPr>
          <w:rFonts w:ascii="Arial" w:hAnsi="Arial" w:cs="Arial"/>
          <w:sz w:val="20"/>
          <w:szCs w:val="20"/>
        </w:rPr>
        <w:t>Davison – Proprietor</w:t>
      </w:r>
    </w:p>
    <w:p w14:paraId="4028C6A4" w14:textId="77777777" w:rsidR="007B7425" w:rsidRDefault="007B7425" w:rsidP="005D77DA">
      <w:pPr>
        <w:pStyle w:val="ListParagraph"/>
        <w:jc w:val="both"/>
        <w:rPr>
          <w:rFonts w:ascii="Arial" w:hAnsi="Arial" w:cs="Arial"/>
          <w:sz w:val="20"/>
          <w:szCs w:val="20"/>
        </w:rPr>
      </w:pPr>
    </w:p>
    <w:p w14:paraId="1274067E" w14:textId="77594FE0" w:rsidR="007B7425" w:rsidRDefault="007B7425" w:rsidP="005D77DA">
      <w:pPr>
        <w:pStyle w:val="ListParagraph"/>
        <w:jc w:val="both"/>
        <w:rPr>
          <w:rFonts w:ascii="Arial" w:hAnsi="Arial" w:cs="Arial"/>
          <w:sz w:val="20"/>
          <w:szCs w:val="20"/>
        </w:rPr>
      </w:pPr>
      <w:r>
        <w:rPr>
          <w:rFonts w:ascii="Arial" w:hAnsi="Arial" w:cs="Arial"/>
          <w:sz w:val="20"/>
          <w:szCs w:val="20"/>
        </w:rPr>
        <w:t xml:space="preserve">Dated:  </w:t>
      </w:r>
      <w:r>
        <w:rPr>
          <w:rFonts w:ascii="Arial" w:hAnsi="Arial" w:cs="Arial"/>
          <w:sz w:val="20"/>
          <w:szCs w:val="20"/>
        </w:rPr>
        <w:tab/>
      </w:r>
      <w:r>
        <w:rPr>
          <w:rFonts w:ascii="Arial" w:hAnsi="Arial" w:cs="Arial"/>
          <w:sz w:val="20"/>
          <w:szCs w:val="20"/>
        </w:rPr>
        <w:tab/>
        <w:t>9</w:t>
      </w:r>
      <w:r w:rsidRPr="007B7425">
        <w:rPr>
          <w:rFonts w:ascii="Arial" w:hAnsi="Arial" w:cs="Arial"/>
          <w:sz w:val="20"/>
          <w:szCs w:val="20"/>
          <w:vertAlign w:val="superscript"/>
        </w:rPr>
        <w:t>th</w:t>
      </w:r>
      <w:r>
        <w:rPr>
          <w:rFonts w:ascii="Arial" w:hAnsi="Arial" w:cs="Arial"/>
          <w:sz w:val="20"/>
          <w:szCs w:val="20"/>
        </w:rPr>
        <w:t xml:space="preserve"> September 2021</w:t>
      </w:r>
    </w:p>
    <w:p w14:paraId="385A3D76" w14:textId="77777777" w:rsidR="007B7425" w:rsidRDefault="007B7425" w:rsidP="005D77DA">
      <w:pPr>
        <w:pStyle w:val="ListParagraph"/>
        <w:jc w:val="both"/>
        <w:rPr>
          <w:rFonts w:ascii="Arial" w:hAnsi="Arial" w:cs="Arial"/>
          <w:sz w:val="20"/>
          <w:szCs w:val="20"/>
        </w:rPr>
      </w:pPr>
    </w:p>
    <w:p w14:paraId="544D44E1" w14:textId="395B8B1A" w:rsidR="007B7425" w:rsidRDefault="007B7425" w:rsidP="005D77DA">
      <w:pPr>
        <w:pStyle w:val="ListParagraph"/>
        <w:jc w:val="both"/>
        <w:rPr>
          <w:rFonts w:ascii="Arial" w:hAnsi="Arial" w:cs="Arial"/>
          <w:sz w:val="20"/>
          <w:szCs w:val="20"/>
        </w:rPr>
      </w:pPr>
      <w:r>
        <w:rPr>
          <w:rFonts w:ascii="Arial" w:hAnsi="Arial" w:cs="Arial"/>
          <w:sz w:val="20"/>
          <w:szCs w:val="20"/>
        </w:rPr>
        <w:t xml:space="preserve">Review Date: </w:t>
      </w:r>
      <w:r>
        <w:rPr>
          <w:rFonts w:ascii="Arial" w:hAnsi="Arial" w:cs="Arial"/>
          <w:sz w:val="20"/>
          <w:szCs w:val="20"/>
        </w:rPr>
        <w:tab/>
        <w:t>September 2022</w:t>
      </w:r>
    </w:p>
    <w:sectPr w:rsidR="007B7425" w:rsidSect="002B4D9F">
      <w:pgSz w:w="11900" w:h="1682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3585"/>
    <w:multiLevelType w:val="multilevel"/>
    <w:tmpl w:val="FBDC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C3B2F"/>
    <w:multiLevelType w:val="multilevel"/>
    <w:tmpl w:val="A6603E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B0218"/>
    <w:multiLevelType w:val="multilevel"/>
    <w:tmpl w:val="89D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B2B04"/>
    <w:multiLevelType w:val="multilevel"/>
    <w:tmpl w:val="D8DC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53030"/>
    <w:multiLevelType w:val="multilevel"/>
    <w:tmpl w:val="B81A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04522"/>
    <w:multiLevelType w:val="multilevel"/>
    <w:tmpl w:val="D886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81D6B"/>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20492"/>
    <w:multiLevelType w:val="multilevel"/>
    <w:tmpl w:val="0274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31D96"/>
    <w:multiLevelType w:val="multilevel"/>
    <w:tmpl w:val="744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A3724"/>
    <w:multiLevelType w:val="multilevel"/>
    <w:tmpl w:val="601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803F8"/>
    <w:multiLevelType w:val="multilevel"/>
    <w:tmpl w:val="E5D8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B6BFA"/>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EC3973"/>
    <w:multiLevelType w:val="multilevel"/>
    <w:tmpl w:val="60C6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941E6"/>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9C561C"/>
    <w:multiLevelType w:val="multilevel"/>
    <w:tmpl w:val="4E64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25933"/>
    <w:multiLevelType w:val="multilevel"/>
    <w:tmpl w:val="A6603E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6A702E"/>
    <w:multiLevelType w:val="multilevel"/>
    <w:tmpl w:val="E630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8E61B8"/>
    <w:multiLevelType w:val="multilevel"/>
    <w:tmpl w:val="37E84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0A0FF9"/>
    <w:multiLevelType w:val="multilevel"/>
    <w:tmpl w:val="89D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0"/>
  </w:num>
  <w:num w:numId="4">
    <w:abstractNumId w:val="0"/>
  </w:num>
  <w:num w:numId="5">
    <w:abstractNumId w:val="5"/>
  </w:num>
  <w:num w:numId="6">
    <w:abstractNumId w:val="16"/>
  </w:num>
  <w:num w:numId="7">
    <w:abstractNumId w:val="8"/>
  </w:num>
  <w:num w:numId="8">
    <w:abstractNumId w:val="7"/>
  </w:num>
  <w:num w:numId="9">
    <w:abstractNumId w:val="9"/>
  </w:num>
  <w:num w:numId="10">
    <w:abstractNumId w:val="6"/>
  </w:num>
  <w:num w:numId="11">
    <w:abstractNumId w:val="15"/>
  </w:num>
  <w:num w:numId="12">
    <w:abstractNumId w:val="13"/>
  </w:num>
  <w:num w:numId="13">
    <w:abstractNumId w:val="12"/>
  </w:num>
  <w:num w:numId="14">
    <w:abstractNumId w:val="11"/>
  </w:num>
  <w:num w:numId="15">
    <w:abstractNumId w:val="1"/>
  </w:num>
  <w:num w:numId="16">
    <w:abstractNumId w:val="3"/>
  </w:num>
  <w:num w:numId="17">
    <w:abstractNumId w:val="4"/>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DA"/>
    <w:rsid w:val="0011788B"/>
    <w:rsid w:val="001C20DD"/>
    <w:rsid w:val="002915F9"/>
    <w:rsid w:val="002B4D9F"/>
    <w:rsid w:val="00397C07"/>
    <w:rsid w:val="005D77DA"/>
    <w:rsid w:val="007B7425"/>
    <w:rsid w:val="00C85C4A"/>
    <w:rsid w:val="00D76DC9"/>
    <w:rsid w:val="00D87890"/>
    <w:rsid w:val="00E35935"/>
    <w:rsid w:val="00EE78B9"/>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AD5F9"/>
  <w14:defaultImageDpi w14:val="300"/>
  <w15:docId w15:val="{110BA4EB-0A48-7546-9528-E87D4631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7DA"/>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D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0236">
      <w:bodyDiv w:val="1"/>
      <w:marLeft w:val="0"/>
      <w:marRight w:val="0"/>
      <w:marTop w:val="0"/>
      <w:marBottom w:val="0"/>
      <w:divBdr>
        <w:top w:val="none" w:sz="0" w:space="0" w:color="auto"/>
        <w:left w:val="none" w:sz="0" w:space="0" w:color="auto"/>
        <w:bottom w:val="none" w:sz="0" w:space="0" w:color="auto"/>
        <w:right w:val="none" w:sz="0" w:space="0" w:color="auto"/>
      </w:divBdr>
      <w:divsChild>
        <w:div w:id="324477053">
          <w:marLeft w:val="0"/>
          <w:marRight w:val="0"/>
          <w:marTop w:val="0"/>
          <w:marBottom w:val="0"/>
          <w:divBdr>
            <w:top w:val="none" w:sz="0" w:space="0" w:color="auto"/>
            <w:left w:val="none" w:sz="0" w:space="0" w:color="auto"/>
            <w:bottom w:val="none" w:sz="0" w:space="0" w:color="auto"/>
            <w:right w:val="none" w:sz="0" w:space="0" w:color="auto"/>
          </w:divBdr>
          <w:divsChild>
            <w:div w:id="820773271">
              <w:marLeft w:val="0"/>
              <w:marRight w:val="0"/>
              <w:marTop w:val="0"/>
              <w:marBottom w:val="0"/>
              <w:divBdr>
                <w:top w:val="none" w:sz="0" w:space="0" w:color="auto"/>
                <w:left w:val="none" w:sz="0" w:space="0" w:color="auto"/>
                <w:bottom w:val="none" w:sz="0" w:space="0" w:color="auto"/>
                <w:right w:val="none" w:sz="0" w:space="0" w:color="auto"/>
              </w:divBdr>
              <w:divsChild>
                <w:div w:id="1027951717">
                  <w:marLeft w:val="0"/>
                  <w:marRight w:val="0"/>
                  <w:marTop w:val="0"/>
                  <w:marBottom w:val="0"/>
                  <w:divBdr>
                    <w:top w:val="none" w:sz="0" w:space="0" w:color="auto"/>
                    <w:left w:val="none" w:sz="0" w:space="0" w:color="auto"/>
                    <w:bottom w:val="none" w:sz="0" w:space="0" w:color="auto"/>
                    <w:right w:val="none" w:sz="0" w:space="0" w:color="auto"/>
                  </w:divBdr>
                  <w:divsChild>
                    <w:div w:id="187135616">
                      <w:marLeft w:val="0"/>
                      <w:marRight w:val="0"/>
                      <w:marTop w:val="0"/>
                      <w:marBottom w:val="0"/>
                      <w:divBdr>
                        <w:top w:val="none" w:sz="0" w:space="0" w:color="auto"/>
                        <w:left w:val="none" w:sz="0" w:space="0" w:color="auto"/>
                        <w:bottom w:val="none" w:sz="0" w:space="0" w:color="auto"/>
                        <w:right w:val="none" w:sz="0" w:space="0" w:color="auto"/>
                      </w:divBdr>
                    </w:div>
                  </w:divsChild>
                </w:div>
                <w:div w:id="740448390">
                  <w:marLeft w:val="0"/>
                  <w:marRight w:val="0"/>
                  <w:marTop w:val="0"/>
                  <w:marBottom w:val="0"/>
                  <w:divBdr>
                    <w:top w:val="none" w:sz="0" w:space="0" w:color="auto"/>
                    <w:left w:val="none" w:sz="0" w:space="0" w:color="auto"/>
                    <w:bottom w:val="none" w:sz="0" w:space="0" w:color="auto"/>
                    <w:right w:val="none" w:sz="0" w:space="0" w:color="auto"/>
                  </w:divBdr>
                  <w:divsChild>
                    <w:div w:id="150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7001">
          <w:marLeft w:val="0"/>
          <w:marRight w:val="0"/>
          <w:marTop w:val="0"/>
          <w:marBottom w:val="0"/>
          <w:divBdr>
            <w:top w:val="none" w:sz="0" w:space="0" w:color="auto"/>
            <w:left w:val="none" w:sz="0" w:space="0" w:color="auto"/>
            <w:bottom w:val="none" w:sz="0" w:space="0" w:color="auto"/>
            <w:right w:val="none" w:sz="0" w:space="0" w:color="auto"/>
          </w:divBdr>
          <w:divsChild>
            <w:div w:id="891767576">
              <w:marLeft w:val="0"/>
              <w:marRight w:val="0"/>
              <w:marTop w:val="0"/>
              <w:marBottom w:val="0"/>
              <w:divBdr>
                <w:top w:val="none" w:sz="0" w:space="0" w:color="auto"/>
                <w:left w:val="none" w:sz="0" w:space="0" w:color="auto"/>
                <w:bottom w:val="none" w:sz="0" w:space="0" w:color="auto"/>
                <w:right w:val="none" w:sz="0" w:space="0" w:color="auto"/>
              </w:divBdr>
              <w:divsChild>
                <w:div w:id="1778937985">
                  <w:marLeft w:val="0"/>
                  <w:marRight w:val="0"/>
                  <w:marTop w:val="0"/>
                  <w:marBottom w:val="0"/>
                  <w:divBdr>
                    <w:top w:val="none" w:sz="0" w:space="0" w:color="auto"/>
                    <w:left w:val="none" w:sz="0" w:space="0" w:color="auto"/>
                    <w:bottom w:val="none" w:sz="0" w:space="0" w:color="auto"/>
                    <w:right w:val="none" w:sz="0" w:space="0" w:color="auto"/>
                  </w:divBdr>
                  <w:divsChild>
                    <w:div w:id="1726100052">
                      <w:marLeft w:val="0"/>
                      <w:marRight w:val="0"/>
                      <w:marTop w:val="0"/>
                      <w:marBottom w:val="0"/>
                      <w:divBdr>
                        <w:top w:val="none" w:sz="0" w:space="0" w:color="auto"/>
                        <w:left w:val="none" w:sz="0" w:space="0" w:color="auto"/>
                        <w:bottom w:val="none" w:sz="0" w:space="0" w:color="auto"/>
                        <w:right w:val="none" w:sz="0" w:space="0" w:color="auto"/>
                      </w:divBdr>
                    </w:div>
                  </w:divsChild>
                </w:div>
                <w:div w:id="100494162">
                  <w:marLeft w:val="0"/>
                  <w:marRight w:val="0"/>
                  <w:marTop w:val="0"/>
                  <w:marBottom w:val="0"/>
                  <w:divBdr>
                    <w:top w:val="none" w:sz="0" w:space="0" w:color="auto"/>
                    <w:left w:val="none" w:sz="0" w:space="0" w:color="auto"/>
                    <w:bottom w:val="none" w:sz="0" w:space="0" w:color="auto"/>
                    <w:right w:val="none" w:sz="0" w:space="0" w:color="auto"/>
                  </w:divBdr>
                  <w:divsChild>
                    <w:div w:id="479350586">
                      <w:marLeft w:val="0"/>
                      <w:marRight w:val="0"/>
                      <w:marTop w:val="0"/>
                      <w:marBottom w:val="0"/>
                      <w:divBdr>
                        <w:top w:val="none" w:sz="0" w:space="0" w:color="auto"/>
                        <w:left w:val="none" w:sz="0" w:space="0" w:color="auto"/>
                        <w:bottom w:val="none" w:sz="0" w:space="0" w:color="auto"/>
                        <w:right w:val="none" w:sz="0" w:space="0" w:color="auto"/>
                      </w:divBdr>
                    </w:div>
                  </w:divsChild>
                </w:div>
                <w:div w:id="1873808593">
                  <w:marLeft w:val="0"/>
                  <w:marRight w:val="0"/>
                  <w:marTop w:val="0"/>
                  <w:marBottom w:val="0"/>
                  <w:divBdr>
                    <w:top w:val="none" w:sz="0" w:space="0" w:color="auto"/>
                    <w:left w:val="none" w:sz="0" w:space="0" w:color="auto"/>
                    <w:bottom w:val="none" w:sz="0" w:space="0" w:color="auto"/>
                    <w:right w:val="none" w:sz="0" w:space="0" w:color="auto"/>
                  </w:divBdr>
                  <w:divsChild>
                    <w:div w:id="1123421117">
                      <w:marLeft w:val="0"/>
                      <w:marRight w:val="0"/>
                      <w:marTop w:val="0"/>
                      <w:marBottom w:val="0"/>
                      <w:divBdr>
                        <w:top w:val="none" w:sz="0" w:space="0" w:color="auto"/>
                        <w:left w:val="none" w:sz="0" w:space="0" w:color="auto"/>
                        <w:bottom w:val="none" w:sz="0" w:space="0" w:color="auto"/>
                        <w:right w:val="none" w:sz="0" w:space="0" w:color="auto"/>
                      </w:divBdr>
                    </w:div>
                    <w:div w:id="13074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1196">
          <w:marLeft w:val="0"/>
          <w:marRight w:val="0"/>
          <w:marTop w:val="0"/>
          <w:marBottom w:val="0"/>
          <w:divBdr>
            <w:top w:val="none" w:sz="0" w:space="0" w:color="auto"/>
            <w:left w:val="none" w:sz="0" w:space="0" w:color="auto"/>
            <w:bottom w:val="none" w:sz="0" w:space="0" w:color="auto"/>
            <w:right w:val="none" w:sz="0" w:space="0" w:color="auto"/>
          </w:divBdr>
          <w:divsChild>
            <w:div w:id="1220360660">
              <w:marLeft w:val="0"/>
              <w:marRight w:val="0"/>
              <w:marTop w:val="0"/>
              <w:marBottom w:val="0"/>
              <w:divBdr>
                <w:top w:val="none" w:sz="0" w:space="0" w:color="auto"/>
                <w:left w:val="none" w:sz="0" w:space="0" w:color="auto"/>
                <w:bottom w:val="none" w:sz="0" w:space="0" w:color="auto"/>
                <w:right w:val="none" w:sz="0" w:space="0" w:color="auto"/>
              </w:divBdr>
              <w:divsChild>
                <w:div w:id="1163158059">
                  <w:marLeft w:val="0"/>
                  <w:marRight w:val="0"/>
                  <w:marTop w:val="0"/>
                  <w:marBottom w:val="0"/>
                  <w:divBdr>
                    <w:top w:val="none" w:sz="0" w:space="0" w:color="auto"/>
                    <w:left w:val="none" w:sz="0" w:space="0" w:color="auto"/>
                    <w:bottom w:val="none" w:sz="0" w:space="0" w:color="auto"/>
                    <w:right w:val="none" w:sz="0" w:space="0" w:color="auto"/>
                  </w:divBdr>
                  <w:divsChild>
                    <w:div w:id="386222360">
                      <w:marLeft w:val="0"/>
                      <w:marRight w:val="0"/>
                      <w:marTop w:val="0"/>
                      <w:marBottom w:val="0"/>
                      <w:divBdr>
                        <w:top w:val="none" w:sz="0" w:space="0" w:color="auto"/>
                        <w:left w:val="none" w:sz="0" w:space="0" w:color="auto"/>
                        <w:bottom w:val="none" w:sz="0" w:space="0" w:color="auto"/>
                        <w:right w:val="none" w:sz="0" w:space="0" w:color="auto"/>
                      </w:divBdr>
                    </w:div>
                  </w:divsChild>
                </w:div>
                <w:div w:id="139925888">
                  <w:marLeft w:val="0"/>
                  <w:marRight w:val="0"/>
                  <w:marTop w:val="0"/>
                  <w:marBottom w:val="0"/>
                  <w:divBdr>
                    <w:top w:val="none" w:sz="0" w:space="0" w:color="auto"/>
                    <w:left w:val="none" w:sz="0" w:space="0" w:color="auto"/>
                    <w:bottom w:val="none" w:sz="0" w:space="0" w:color="auto"/>
                    <w:right w:val="none" w:sz="0" w:space="0" w:color="auto"/>
                  </w:divBdr>
                  <w:divsChild>
                    <w:div w:id="8844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6190">
          <w:marLeft w:val="0"/>
          <w:marRight w:val="0"/>
          <w:marTop w:val="0"/>
          <w:marBottom w:val="0"/>
          <w:divBdr>
            <w:top w:val="none" w:sz="0" w:space="0" w:color="auto"/>
            <w:left w:val="none" w:sz="0" w:space="0" w:color="auto"/>
            <w:bottom w:val="none" w:sz="0" w:space="0" w:color="auto"/>
            <w:right w:val="none" w:sz="0" w:space="0" w:color="auto"/>
          </w:divBdr>
          <w:divsChild>
            <w:div w:id="537090377">
              <w:marLeft w:val="0"/>
              <w:marRight w:val="0"/>
              <w:marTop w:val="0"/>
              <w:marBottom w:val="0"/>
              <w:divBdr>
                <w:top w:val="none" w:sz="0" w:space="0" w:color="auto"/>
                <w:left w:val="none" w:sz="0" w:space="0" w:color="auto"/>
                <w:bottom w:val="none" w:sz="0" w:space="0" w:color="auto"/>
                <w:right w:val="none" w:sz="0" w:space="0" w:color="auto"/>
              </w:divBdr>
              <w:divsChild>
                <w:div w:id="1013334939">
                  <w:marLeft w:val="0"/>
                  <w:marRight w:val="0"/>
                  <w:marTop w:val="0"/>
                  <w:marBottom w:val="0"/>
                  <w:divBdr>
                    <w:top w:val="none" w:sz="0" w:space="0" w:color="auto"/>
                    <w:left w:val="none" w:sz="0" w:space="0" w:color="auto"/>
                    <w:bottom w:val="none" w:sz="0" w:space="0" w:color="auto"/>
                    <w:right w:val="none" w:sz="0" w:space="0" w:color="auto"/>
                  </w:divBdr>
                  <w:divsChild>
                    <w:div w:id="20146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3923">
          <w:marLeft w:val="0"/>
          <w:marRight w:val="0"/>
          <w:marTop w:val="0"/>
          <w:marBottom w:val="0"/>
          <w:divBdr>
            <w:top w:val="none" w:sz="0" w:space="0" w:color="auto"/>
            <w:left w:val="none" w:sz="0" w:space="0" w:color="auto"/>
            <w:bottom w:val="none" w:sz="0" w:space="0" w:color="auto"/>
            <w:right w:val="none" w:sz="0" w:space="0" w:color="auto"/>
          </w:divBdr>
          <w:divsChild>
            <w:div w:id="1475564646">
              <w:marLeft w:val="0"/>
              <w:marRight w:val="0"/>
              <w:marTop w:val="0"/>
              <w:marBottom w:val="0"/>
              <w:divBdr>
                <w:top w:val="none" w:sz="0" w:space="0" w:color="auto"/>
                <w:left w:val="none" w:sz="0" w:space="0" w:color="auto"/>
                <w:bottom w:val="none" w:sz="0" w:space="0" w:color="auto"/>
                <w:right w:val="none" w:sz="0" w:space="0" w:color="auto"/>
              </w:divBdr>
              <w:divsChild>
                <w:div w:id="2137091851">
                  <w:marLeft w:val="0"/>
                  <w:marRight w:val="0"/>
                  <w:marTop w:val="0"/>
                  <w:marBottom w:val="0"/>
                  <w:divBdr>
                    <w:top w:val="none" w:sz="0" w:space="0" w:color="auto"/>
                    <w:left w:val="none" w:sz="0" w:space="0" w:color="auto"/>
                    <w:bottom w:val="none" w:sz="0" w:space="0" w:color="auto"/>
                    <w:right w:val="none" w:sz="0" w:space="0" w:color="auto"/>
                  </w:divBdr>
                  <w:divsChild>
                    <w:div w:id="940920687">
                      <w:marLeft w:val="0"/>
                      <w:marRight w:val="0"/>
                      <w:marTop w:val="0"/>
                      <w:marBottom w:val="0"/>
                      <w:divBdr>
                        <w:top w:val="none" w:sz="0" w:space="0" w:color="auto"/>
                        <w:left w:val="none" w:sz="0" w:space="0" w:color="auto"/>
                        <w:bottom w:val="none" w:sz="0" w:space="0" w:color="auto"/>
                        <w:right w:val="none" w:sz="0" w:space="0" w:color="auto"/>
                      </w:divBdr>
                    </w:div>
                  </w:divsChild>
                </w:div>
                <w:div w:id="78867763">
                  <w:marLeft w:val="0"/>
                  <w:marRight w:val="0"/>
                  <w:marTop w:val="0"/>
                  <w:marBottom w:val="0"/>
                  <w:divBdr>
                    <w:top w:val="none" w:sz="0" w:space="0" w:color="auto"/>
                    <w:left w:val="none" w:sz="0" w:space="0" w:color="auto"/>
                    <w:bottom w:val="none" w:sz="0" w:space="0" w:color="auto"/>
                    <w:right w:val="none" w:sz="0" w:space="0" w:color="auto"/>
                  </w:divBdr>
                  <w:divsChild>
                    <w:div w:id="812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1687">
          <w:marLeft w:val="0"/>
          <w:marRight w:val="0"/>
          <w:marTop w:val="0"/>
          <w:marBottom w:val="0"/>
          <w:divBdr>
            <w:top w:val="none" w:sz="0" w:space="0" w:color="auto"/>
            <w:left w:val="none" w:sz="0" w:space="0" w:color="auto"/>
            <w:bottom w:val="none" w:sz="0" w:space="0" w:color="auto"/>
            <w:right w:val="none" w:sz="0" w:space="0" w:color="auto"/>
          </w:divBdr>
          <w:divsChild>
            <w:div w:id="67919627">
              <w:marLeft w:val="0"/>
              <w:marRight w:val="0"/>
              <w:marTop w:val="0"/>
              <w:marBottom w:val="0"/>
              <w:divBdr>
                <w:top w:val="none" w:sz="0" w:space="0" w:color="auto"/>
                <w:left w:val="none" w:sz="0" w:space="0" w:color="auto"/>
                <w:bottom w:val="none" w:sz="0" w:space="0" w:color="auto"/>
                <w:right w:val="none" w:sz="0" w:space="0" w:color="auto"/>
              </w:divBdr>
              <w:divsChild>
                <w:div w:id="1212379846">
                  <w:marLeft w:val="0"/>
                  <w:marRight w:val="0"/>
                  <w:marTop w:val="0"/>
                  <w:marBottom w:val="0"/>
                  <w:divBdr>
                    <w:top w:val="none" w:sz="0" w:space="0" w:color="auto"/>
                    <w:left w:val="none" w:sz="0" w:space="0" w:color="auto"/>
                    <w:bottom w:val="none" w:sz="0" w:space="0" w:color="auto"/>
                    <w:right w:val="none" w:sz="0" w:space="0" w:color="auto"/>
                  </w:divBdr>
                  <w:divsChild>
                    <w:div w:id="701785267">
                      <w:marLeft w:val="0"/>
                      <w:marRight w:val="0"/>
                      <w:marTop w:val="0"/>
                      <w:marBottom w:val="0"/>
                      <w:divBdr>
                        <w:top w:val="none" w:sz="0" w:space="0" w:color="auto"/>
                        <w:left w:val="none" w:sz="0" w:space="0" w:color="auto"/>
                        <w:bottom w:val="none" w:sz="0" w:space="0" w:color="auto"/>
                        <w:right w:val="none" w:sz="0" w:space="0" w:color="auto"/>
                      </w:divBdr>
                    </w:div>
                  </w:divsChild>
                </w:div>
                <w:div w:id="704136957">
                  <w:marLeft w:val="0"/>
                  <w:marRight w:val="0"/>
                  <w:marTop w:val="0"/>
                  <w:marBottom w:val="0"/>
                  <w:divBdr>
                    <w:top w:val="none" w:sz="0" w:space="0" w:color="auto"/>
                    <w:left w:val="none" w:sz="0" w:space="0" w:color="auto"/>
                    <w:bottom w:val="none" w:sz="0" w:space="0" w:color="auto"/>
                    <w:right w:val="none" w:sz="0" w:space="0" w:color="auto"/>
                  </w:divBdr>
                  <w:divsChild>
                    <w:div w:id="11951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7833">
          <w:marLeft w:val="0"/>
          <w:marRight w:val="0"/>
          <w:marTop w:val="0"/>
          <w:marBottom w:val="0"/>
          <w:divBdr>
            <w:top w:val="none" w:sz="0" w:space="0" w:color="auto"/>
            <w:left w:val="none" w:sz="0" w:space="0" w:color="auto"/>
            <w:bottom w:val="none" w:sz="0" w:space="0" w:color="auto"/>
            <w:right w:val="none" w:sz="0" w:space="0" w:color="auto"/>
          </w:divBdr>
          <w:divsChild>
            <w:div w:id="705908192">
              <w:marLeft w:val="0"/>
              <w:marRight w:val="0"/>
              <w:marTop w:val="0"/>
              <w:marBottom w:val="0"/>
              <w:divBdr>
                <w:top w:val="none" w:sz="0" w:space="0" w:color="auto"/>
                <w:left w:val="none" w:sz="0" w:space="0" w:color="auto"/>
                <w:bottom w:val="none" w:sz="0" w:space="0" w:color="auto"/>
                <w:right w:val="none" w:sz="0" w:space="0" w:color="auto"/>
              </w:divBdr>
              <w:divsChild>
                <w:div w:id="1402093180">
                  <w:marLeft w:val="0"/>
                  <w:marRight w:val="0"/>
                  <w:marTop w:val="0"/>
                  <w:marBottom w:val="0"/>
                  <w:divBdr>
                    <w:top w:val="none" w:sz="0" w:space="0" w:color="auto"/>
                    <w:left w:val="none" w:sz="0" w:space="0" w:color="auto"/>
                    <w:bottom w:val="none" w:sz="0" w:space="0" w:color="auto"/>
                    <w:right w:val="none" w:sz="0" w:space="0" w:color="auto"/>
                  </w:divBdr>
                  <w:divsChild>
                    <w:div w:id="14118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4112">
          <w:marLeft w:val="0"/>
          <w:marRight w:val="0"/>
          <w:marTop w:val="0"/>
          <w:marBottom w:val="0"/>
          <w:divBdr>
            <w:top w:val="none" w:sz="0" w:space="0" w:color="auto"/>
            <w:left w:val="none" w:sz="0" w:space="0" w:color="auto"/>
            <w:bottom w:val="none" w:sz="0" w:space="0" w:color="auto"/>
            <w:right w:val="none" w:sz="0" w:space="0" w:color="auto"/>
          </w:divBdr>
          <w:divsChild>
            <w:div w:id="2064717578">
              <w:marLeft w:val="0"/>
              <w:marRight w:val="0"/>
              <w:marTop w:val="0"/>
              <w:marBottom w:val="0"/>
              <w:divBdr>
                <w:top w:val="none" w:sz="0" w:space="0" w:color="auto"/>
                <w:left w:val="none" w:sz="0" w:space="0" w:color="auto"/>
                <w:bottom w:val="none" w:sz="0" w:space="0" w:color="auto"/>
                <w:right w:val="none" w:sz="0" w:space="0" w:color="auto"/>
              </w:divBdr>
              <w:divsChild>
                <w:div w:id="269702692">
                  <w:marLeft w:val="0"/>
                  <w:marRight w:val="0"/>
                  <w:marTop w:val="0"/>
                  <w:marBottom w:val="0"/>
                  <w:divBdr>
                    <w:top w:val="none" w:sz="0" w:space="0" w:color="auto"/>
                    <w:left w:val="none" w:sz="0" w:space="0" w:color="auto"/>
                    <w:bottom w:val="none" w:sz="0" w:space="0" w:color="auto"/>
                    <w:right w:val="none" w:sz="0" w:space="0" w:color="auto"/>
                  </w:divBdr>
                  <w:divsChild>
                    <w:div w:id="921452839">
                      <w:marLeft w:val="0"/>
                      <w:marRight w:val="0"/>
                      <w:marTop w:val="0"/>
                      <w:marBottom w:val="0"/>
                      <w:divBdr>
                        <w:top w:val="none" w:sz="0" w:space="0" w:color="auto"/>
                        <w:left w:val="none" w:sz="0" w:space="0" w:color="auto"/>
                        <w:bottom w:val="none" w:sz="0" w:space="0" w:color="auto"/>
                        <w:right w:val="none" w:sz="0" w:space="0" w:color="auto"/>
                      </w:divBdr>
                    </w:div>
                  </w:divsChild>
                </w:div>
                <w:div w:id="609050791">
                  <w:marLeft w:val="0"/>
                  <w:marRight w:val="0"/>
                  <w:marTop w:val="0"/>
                  <w:marBottom w:val="0"/>
                  <w:divBdr>
                    <w:top w:val="none" w:sz="0" w:space="0" w:color="auto"/>
                    <w:left w:val="none" w:sz="0" w:space="0" w:color="auto"/>
                    <w:bottom w:val="none" w:sz="0" w:space="0" w:color="auto"/>
                    <w:right w:val="none" w:sz="0" w:space="0" w:color="auto"/>
                  </w:divBdr>
                  <w:divsChild>
                    <w:div w:id="5535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38102">
          <w:marLeft w:val="0"/>
          <w:marRight w:val="0"/>
          <w:marTop w:val="0"/>
          <w:marBottom w:val="0"/>
          <w:divBdr>
            <w:top w:val="none" w:sz="0" w:space="0" w:color="auto"/>
            <w:left w:val="none" w:sz="0" w:space="0" w:color="auto"/>
            <w:bottom w:val="none" w:sz="0" w:space="0" w:color="auto"/>
            <w:right w:val="none" w:sz="0" w:space="0" w:color="auto"/>
          </w:divBdr>
          <w:divsChild>
            <w:div w:id="740365933">
              <w:marLeft w:val="0"/>
              <w:marRight w:val="0"/>
              <w:marTop w:val="0"/>
              <w:marBottom w:val="0"/>
              <w:divBdr>
                <w:top w:val="none" w:sz="0" w:space="0" w:color="auto"/>
                <w:left w:val="none" w:sz="0" w:space="0" w:color="auto"/>
                <w:bottom w:val="none" w:sz="0" w:space="0" w:color="auto"/>
                <w:right w:val="none" w:sz="0" w:space="0" w:color="auto"/>
              </w:divBdr>
              <w:divsChild>
                <w:div w:id="1523324524">
                  <w:marLeft w:val="0"/>
                  <w:marRight w:val="0"/>
                  <w:marTop w:val="0"/>
                  <w:marBottom w:val="0"/>
                  <w:divBdr>
                    <w:top w:val="none" w:sz="0" w:space="0" w:color="auto"/>
                    <w:left w:val="none" w:sz="0" w:space="0" w:color="auto"/>
                    <w:bottom w:val="none" w:sz="0" w:space="0" w:color="auto"/>
                    <w:right w:val="none" w:sz="0" w:space="0" w:color="auto"/>
                  </w:divBdr>
                  <w:divsChild>
                    <w:div w:id="10944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4800">
          <w:marLeft w:val="0"/>
          <w:marRight w:val="0"/>
          <w:marTop w:val="0"/>
          <w:marBottom w:val="0"/>
          <w:divBdr>
            <w:top w:val="none" w:sz="0" w:space="0" w:color="auto"/>
            <w:left w:val="none" w:sz="0" w:space="0" w:color="auto"/>
            <w:bottom w:val="none" w:sz="0" w:space="0" w:color="auto"/>
            <w:right w:val="none" w:sz="0" w:space="0" w:color="auto"/>
          </w:divBdr>
          <w:divsChild>
            <w:div w:id="1687828220">
              <w:marLeft w:val="0"/>
              <w:marRight w:val="0"/>
              <w:marTop w:val="0"/>
              <w:marBottom w:val="0"/>
              <w:divBdr>
                <w:top w:val="none" w:sz="0" w:space="0" w:color="auto"/>
                <w:left w:val="none" w:sz="0" w:space="0" w:color="auto"/>
                <w:bottom w:val="none" w:sz="0" w:space="0" w:color="auto"/>
                <w:right w:val="none" w:sz="0" w:space="0" w:color="auto"/>
              </w:divBdr>
              <w:divsChild>
                <w:div w:id="680621460">
                  <w:marLeft w:val="0"/>
                  <w:marRight w:val="0"/>
                  <w:marTop w:val="0"/>
                  <w:marBottom w:val="0"/>
                  <w:divBdr>
                    <w:top w:val="none" w:sz="0" w:space="0" w:color="auto"/>
                    <w:left w:val="none" w:sz="0" w:space="0" w:color="auto"/>
                    <w:bottom w:val="none" w:sz="0" w:space="0" w:color="auto"/>
                    <w:right w:val="none" w:sz="0" w:space="0" w:color="auto"/>
                  </w:divBdr>
                  <w:divsChild>
                    <w:div w:id="42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5849">
          <w:marLeft w:val="0"/>
          <w:marRight w:val="0"/>
          <w:marTop w:val="0"/>
          <w:marBottom w:val="0"/>
          <w:divBdr>
            <w:top w:val="none" w:sz="0" w:space="0" w:color="auto"/>
            <w:left w:val="none" w:sz="0" w:space="0" w:color="auto"/>
            <w:bottom w:val="none" w:sz="0" w:space="0" w:color="auto"/>
            <w:right w:val="none" w:sz="0" w:space="0" w:color="auto"/>
          </w:divBdr>
          <w:divsChild>
            <w:div w:id="620382620">
              <w:marLeft w:val="0"/>
              <w:marRight w:val="0"/>
              <w:marTop w:val="0"/>
              <w:marBottom w:val="0"/>
              <w:divBdr>
                <w:top w:val="none" w:sz="0" w:space="0" w:color="auto"/>
                <w:left w:val="none" w:sz="0" w:space="0" w:color="auto"/>
                <w:bottom w:val="none" w:sz="0" w:space="0" w:color="auto"/>
                <w:right w:val="none" w:sz="0" w:space="0" w:color="auto"/>
              </w:divBdr>
              <w:divsChild>
                <w:div w:id="170032398">
                  <w:marLeft w:val="0"/>
                  <w:marRight w:val="0"/>
                  <w:marTop w:val="0"/>
                  <w:marBottom w:val="0"/>
                  <w:divBdr>
                    <w:top w:val="none" w:sz="0" w:space="0" w:color="auto"/>
                    <w:left w:val="none" w:sz="0" w:space="0" w:color="auto"/>
                    <w:bottom w:val="none" w:sz="0" w:space="0" w:color="auto"/>
                    <w:right w:val="none" w:sz="0" w:space="0" w:color="auto"/>
                  </w:divBdr>
                  <w:divsChild>
                    <w:div w:id="5485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52325">
      <w:bodyDiv w:val="1"/>
      <w:marLeft w:val="0"/>
      <w:marRight w:val="0"/>
      <w:marTop w:val="0"/>
      <w:marBottom w:val="0"/>
      <w:divBdr>
        <w:top w:val="none" w:sz="0" w:space="0" w:color="auto"/>
        <w:left w:val="none" w:sz="0" w:space="0" w:color="auto"/>
        <w:bottom w:val="none" w:sz="0" w:space="0" w:color="auto"/>
        <w:right w:val="none" w:sz="0" w:space="0" w:color="auto"/>
      </w:divBdr>
      <w:divsChild>
        <w:div w:id="1701514541">
          <w:marLeft w:val="0"/>
          <w:marRight w:val="0"/>
          <w:marTop w:val="0"/>
          <w:marBottom w:val="0"/>
          <w:divBdr>
            <w:top w:val="none" w:sz="0" w:space="0" w:color="auto"/>
            <w:left w:val="none" w:sz="0" w:space="0" w:color="auto"/>
            <w:bottom w:val="none" w:sz="0" w:space="0" w:color="auto"/>
            <w:right w:val="none" w:sz="0" w:space="0" w:color="auto"/>
          </w:divBdr>
          <w:divsChild>
            <w:div w:id="767432982">
              <w:marLeft w:val="0"/>
              <w:marRight w:val="0"/>
              <w:marTop w:val="0"/>
              <w:marBottom w:val="0"/>
              <w:divBdr>
                <w:top w:val="none" w:sz="0" w:space="0" w:color="auto"/>
                <w:left w:val="none" w:sz="0" w:space="0" w:color="auto"/>
                <w:bottom w:val="none" w:sz="0" w:space="0" w:color="auto"/>
                <w:right w:val="none" w:sz="0" w:space="0" w:color="auto"/>
              </w:divBdr>
              <w:divsChild>
                <w:div w:id="20263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39718">
          <w:marLeft w:val="0"/>
          <w:marRight w:val="0"/>
          <w:marTop w:val="0"/>
          <w:marBottom w:val="0"/>
          <w:divBdr>
            <w:top w:val="none" w:sz="0" w:space="0" w:color="auto"/>
            <w:left w:val="none" w:sz="0" w:space="0" w:color="auto"/>
            <w:bottom w:val="none" w:sz="0" w:space="0" w:color="auto"/>
            <w:right w:val="none" w:sz="0" w:space="0" w:color="auto"/>
          </w:divBdr>
          <w:divsChild>
            <w:div w:id="909509158">
              <w:marLeft w:val="0"/>
              <w:marRight w:val="0"/>
              <w:marTop w:val="0"/>
              <w:marBottom w:val="0"/>
              <w:divBdr>
                <w:top w:val="none" w:sz="0" w:space="0" w:color="auto"/>
                <w:left w:val="none" w:sz="0" w:space="0" w:color="auto"/>
                <w:bottom w:val="none" w:sz="0" w:space="0" w:color="auto"/>
                <w:right w:val="none" w:sz="0" w:space="0" w:color="auto"/>
              </w:divBdr>
              <w:divsChild>
                <w:div w:id="3315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6860">
      <w:bodyDiv w:val="1"/>
      <w:marLeft w:val="0"/>
      <w:marRight w:val="0"/>
      <w:marTop w:val="0"/>
      <w:marBottom w:val="0"/>
      <w:divBdr>
        <w:top w:val="none" w:sz="0" w:space="0" w:color="auto"/>
        <w:left w:val="none" w:sz="0" w:space="0" w:color="auto"/>
        <w:bottom w:val="none" w:sz="0" w:space="0" w:color="auto"/>
        <w:right w:val="none" w:sz="0" w:space="0" w:color="auto"/>
      </w:divBdr>
      <w:divsChild>
        <w:div w:id="1727950344">
          <w:marLeft w:val="0"/>
          <w:marRight w:val="0"/>
          <w:marTop w:val="0"/>
          <w:marBottom w:val="0"/>
          <w:divBdr>
            <w:top w:val="none" w:sz="0" w:space="0" w:color="auto"/>
            <w:left w:val="none" w:sz="0" w:space="0" w:color="auto"/>
            <w:bottom w:val="none" w:sz="0" w:space="0" w:color="auto"/>
            <w:right w:val="none" w:sz="0" w:space="0" w:color="auto"/>
          </w:divBdr>
          <w:divsChild>
            <w:div w:id="1908759893">
              <w:marLeft w:val="0"/>
              <w:marRight w:val="0"/>
              <w:marTop w:val="0"/>
              <w:marBottom w:val="0"/>
              <w:divBdr>
                <w:top w:val="none" w:sz="0" w:space="0" w:color="auto"/>
                <w:left w:val="none" w:sz="0" w:space="0" w:color="auto"/>
                <w:bottom w:val="none" w:sz="0" w:space="0" w:color="auto"/>
                <w:right w:val="none" w:sz="0" w:space="0" w:color="auto"/>
              </w:divBdr>
              <w:divsChild>
                <w:div w:id="553927244">
                  <w:marLeft w:val="0"/>
                  <w:marRight w:val="0"/>
                  <w:marTop w:val="0"/>
                  <w:marBottom w:val="0"/>
                  <w:divBdr>
                    <w:top w:val="none" w:sz="0" w:space="0" w:color="auto"/>
                    <w:left w:val="none" w:sz="0" w:space="0" w:color="auto"/>
                    <w:bottom w:val="none" w:sz="0" w:space="0" w:color="auto"/>
                    <w:right w:val="none" w:sz="0" w:space="0" w:color="auto"/>
                  </w:divBdr>
                </w:div>
              </w:divsChild>
            </w:div>
            <w:div w:id="1463158250">
              <w:marLeft w:val="0"/>
              <w:marRight w:val="0"/>
              <w:marTop w:val="0"/>
              <w:marBottom w:val="0"/>
              <w:divBdr>
                <w:top w:val="none" w:sz="0" w:space="0" w:color="auto"/>
                <w:left w:val="none" w:sz="0" w:space="0" w:color="auto"/>
                <w:bottom w:val="none" w:sz="0" w:space="0" w:color="auto"/>
                <w:right w:val="none" w:sz="0" w:space="0" w:color="auto"/>
              </w:divBdr>
              <w:divsChild>
                <w:div w:id="1884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4272</Words>
  <Characters>24354</Characters>
  <Application>Microsoft Office Word</Application>
  <DocSecurity>0</DocSecurity>
  <Lines>202</Lines>
  <Paragraphs>57</Paragraphs>
  <ScaleCrop>false</ScaleCrop>
  <Company>Bilbrough Country Classroom</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3</cp:revision>
  <cp:lastPrinted>2021-09-09T12:47:00Z</cp:lastPrinted>
  <dcterms:created xsi:type="dcterms:W3CDTF">2021-09-09T12:48:00Z</dcterms:created>
  <dcterms:modified xsi:type="dcterms:W3CDTF">2021-09-29T12:59:00Z</dcterms:modified>
</cp:coreProperties>
</file>